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684B07">
        <w:rPr>
          <w:rFonts w:asciiTheme="majorHAnsi" w:eastAsia="Times New Roman" w:hAnsiTheme="majorHAnsi" w:cs="Calibri"/>
          <w:sz w:val="28"/>
        </w:rPr>
        <w:t>Palliative Care</w:t>
      </w:r>
      <w:r>
        <w:rPr>
          <w:rFonts w:asciiTheme="majorHAnsi" w:eastAsia="Times New Roman" w:hAnsiTheme="majorHAnsi" w:cs="Calibri"/>
          <w:sz w:val="28"/>
        </w:rPr>
        <w:t xml:space="preserve">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987809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August 4</w:t>
      </w:r>
      <w:r w:rsidRPr="00987809">
        <w:rPr>
          <w:rFonts w:asciiTheme="majorHAnsi" w:eastAsia="Times New Roman" w:hAnsiTheme="majorHAnsi" w:cs="Calibri"/>
          <w:i/>
          <w:vertAlign w:val="superscript"/>
        </w:rPr>
        <w:t>th</w:t>
      </w:r>
      <w:r>
        <w:rPr>
          <w:rFonts w:asciiTheme="majorHAnsi" w:eastAsia="Times New Roman" w:hAnsiTheme="majorHAnsi" w:cs="Calibri"/>
          <w:i/>
        </w:rPr>
        <w:t>,</w:t>
      </w:r>
      <w:r w:rsidR="00840842">
        <w:rPr>
          <w:rFonts w:asciiTheme="majorHAnsi" w:eastAsia="Times New Roman" w:hAnsiTheme="majorHAnsi" w:cs="Calibri"/>
          <w:i/>
        </w:rPr>
        <w:t xml:space="preserve"> 2016</w:t>
      </w:r>
      <w:r w:rsidR="000E7BA6" w:rsidRPr="000E7BA6">
        <w:rPr>
          <w:rFonts w:asciiTheme="majorHAnsi" w:eastAsia="Times New Roman" w:hAnsiTheme="majorHAnsi" w:cs="Calibri"/>
          <w:i/>
        </w:rPr>
        <w:t xml:space="preserve"> </w:t>
      </w:r>
      <w:r>
        <w:rPr>
          <w:rFonts w:asciiTheme="majorHAnsi" w:eastAsia="Times New Roman" w:hAnsiTheme="majorHAnsi" w:cs="Calibri"/>
          <w:i/>
        </w:rPr>
        <w:t>2</w:t>
      </w:r>
      <w:r w:rsidR="008E302F">
        <w:rPr>
          <w:rFonts w:asciiTheme="majorHAnsi" w:eastAsia="Times New Roman" w:hAnsiTheme="majorHAnsi" w:cs="Calibri"/>
          <w:i/>
        </w:rPr>
        <w:t>:</w:t>
      </w:r>
      <w:r>
        <w:rPr>
          <w:rFonts w:asciiTheme="majorHAnsi" w:eastAsia="Times New Roman" w:hAnsiTheme="majorHAnsi" w:cs="Calibri"/>
          <w:i/>
        </w:rPr>
        <w:t>45p</w:t>
      </w:r>
      <w:r w:rsidR="000E7BA6" w:rsidRPr="000E7BA6">
        <w:rPr>
          <w:rFonts w:asciiTheme="majorHAnsi" w:eastAsia="Times New Roman" w:hAnsiTheme="majorHAnsi" w:cs="Calibri"/>
          <w:i/>
        </w:rPr>
        <w:t xml:space="preserve">m – </w:t>
      </w:r>
      <w:r>
        <w:rPr>
          <w:rFonts w:asciiTheme="majorHAnsi" w:eastAsia="Times New Roman" w:hAnsiTheme="majorHAnsi" w:cs="Calibri"/>
          <w:i/>
        </w:rPr>
        <w:t>3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>
        <w:rPr>
          <w:rFonts w:asciiTheme="majorHAnsi" w:eastAsia="Times New Roman" w:hAnsiTheme="majorHAnsi" w:cs="Calibri"/>
          <w:i/>
        </w:rPr>
        <w:t>p</w:t>
      </w:r>
      <w:r w:rsidR="000E7BA6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840842">
        <w:rPr>
          <w:rFonts w:asciiTheme="majorHAnsi" w:eastAsia="Times New Roman" w:hAnsiTheme="majorHAnsi" w:cstheme="minorHAnsi"/>
        </w:rPr>
        <w:t xml:space="preserve"> </w:t>
      </w:r>
      <w:r w:rsidR="001C1242">
        <w:rPr>
          <w:rFonts w:asciiTheme="majorHAnsi" w:eastAsia="Times New Roman" w:hAnsiTheme="majorHAnsi" w:cstheme="minorHAnsi"/>
        </w:rPr>
        <w:t>C. Duffy (St. Mary )</w:t>
      </w:r>
      <w:r w:rsidR="00F24146">
        <w:rPr>
          <w:rFonts w:asciiTheme="majorHAnsi" w:eastAsia="Times New Roman" w:hAnsiTheme="majorHAnsi" w:cstheme="minorHAnsi"/>
        </w:rPr>
        <w:t xml:space="preserve"> S</w:t>
      </w:r>
      <w:r w:rsidR="00F24146" w:rsidRPr="004D686E">
        <w:rPr>
          <w:rFonts w:asciiTheme="majorHAnsi" w:eastAsia="Times New Roman" w:hAnsiTheme="majorHAnsi" w:cstheme="minorHAnsi"/>
        </w:rPr>
        <w:t xml:space="preserve">. </w:t>
      </w:r>
      <w:r w:rsidR="00987809">
        <w:rPr>
          <w:rFonts w:asciiTheme="majorHAnsi" w:eastAsia="Times New Roman" w:hAnsiTheme="majorHAnsi" w:cstheme="minorHAnsi"/>
        </w:rPr>
        <w:t>Choudhury(NYP/Q)</w:t>
      </w:r>
      <w:r w:rsidR="00F24146" w:rsidRPr="004D686E">
        <w:rPr>
          <w:rFonts w:asciiTheme="majorHAnsi" w:eastAsia="Times New Roman" w:hAnsiTheme="majorHAnsi" w:cstheme="minorHAnsi"/>
        </w:rPr>
        <w:t>,</w:t>
      </w:r>
      <w:r w:rsidR="00DA0E65">
        <w:rPr>
          <w:rFonts w:asciiTheme="majorHAnsi" w:eastAsia="Times New Roman" w:hAnsiTheme="majorHAnsi" w:cstheme="minorHAnsi"/>
        </w:rPr>
        <w:t xml:space="preserve"> C. Pan (NYP/Q)</w:t>
      </w:r>
      <w:r w:rsidR="001C1242">
        <w:rPr>
          <w:rFonts w:asciiTheme="majorHAnsi" w:eastAsia="Times New Roman" w:hAnsiTheme="majorHAnsi" w:cstheme="minorHAnsi"/>
        </w:rPr>
        <w:t>, Adina</w:t>
      </w:r>
      <w:r w:rsidR="00987809">
        <w:rPr>
          <w:rFonts w:asciiTheme="majorHAnsi" w:eastAsia="Times New Roman" w:hAnsiTheme="majorHAnsi" w:cstheme="minorHAnsi"/>
        </w:rPr>
        <w:t xml:space="preserve"> Pelman</w:t>
      </w:r>
      <w:r w:rsidR="001C1242">
        <w:rPr>
          <w:rFonts w:asciiTheme="majorHAnsi" w:eastAsia="Times New Roman" w:hAnsiTheme="majorHAnsi" w:cstheme="minorHAnsi"/>
        </w:rPr>
        <w:t xml:space="preserve"> (Union Plaza) J</w:t>
      </w:r>
      <w:r w:rsidR="00987809">
        <w:rPr>
          <w:rFonts w:asciiTheme="majorHAnsi" w:eastAsia="Times New Roman" w:hAnsiTheme="majorHAnsi" w:cstheme="minorHAnsi"/>
        </w:rPr>
        <w:t xml:space="preserve">. </w:t>
      </w:r>
      <w:proofErr w:type="spellStart"/>
      <w:r w:rsidR="00987809">
        <w:rPr>
          <w:rFonts w:asciiTheme="majorHAnsi" w:eastAsia="Times New Roman" w:hAnsiTheme="majorHAnsi" w:cstheme="minorHAnsi"/>
        </w:rPr>
        <w:t>Baraowli</w:t>
      </w:r>
      <w:proofErr w:type="spellEnd"/>
      <w:r w:rsidR="001C1242">
        <w:rPr>
          <w:rFonts w:asciiTheme="majorHAnsi" w:eastAsia="Times New Roman" w:hAnsiTheme="majorHAnsi" w:cstheme="minorHAnsi"/>
        </w:rPr>
        <w:t xml:space="preserve"> (QBEC)</w:t>
      </w:r>
      <w:r w:rsidR="003714BF">
        <w:rPr>
          <w:rFonts w:asciiTheme="majorHAnsi" w:eastAsia="Times New Roman" w:hAnsiTheme="majorHAnsi" w:cstheme="minorHAnsi"/>
        </w:rPr>
        <w:t xml:space="preserve"> </w:t>
      </w:r>
      <w:r w:rsidR="001D0029">
        <w:rPr>
          <w:rFonts w:asciiTheme="majorHAnsi" w:eastAsia="Times New Roman" w:hAnsiTheme="majorHAnsi" w:cstheme="minorHAnsi"/>
        </w:rPr>
        <w:t>,</w:t>
      </w:r>
      <w:r w:rsidR="00726E79">
        <w:rPr>
          <w:rFonts w:asciiTheme="majorHAnsi" w:eastAsia="Times New Roman" w:hAnsiTheme="majorHAnsi" w:cstheme="minorHAnsi"/>
        </w:rPr>
        <w:t>C. Pan (NYPQ)</w:t>
      </w:r>
      <w:r w:rsidR="001C1242">
        <w:rPr>
          <w:rFonts w:asciiTheme="majorHAnsi" w:eastAsia="Times New Roman" w:hAnsiTheme="majorHAnsi" w:cstheme="minorHAnsi"/>
        </w:rPr>
        <w:t xml:space="preserve">  C. Dunkley (NYP</w:t>
      </w:r>
      <w:r w:rsidR="00987809">
        <w:rPr>
          <w:rFonts w:asciiTheme="majorHAnsi" w:eastAsia="Times New Roman" w:hAnsiTheme="majorHAnsi" w:cstheme="minorHAnsi"/>
        </w:rPr>
        <w:t xml:space="preserve">Q ) ,E. Greenfield (Meadow Park), J. </w:t>
      </w:r>
      <w:proofErr w:type="spellStart"/>
      <w:r w:rsidR="00987809">
        <w:rPr>
          <w:rFonts w:asciiTheme="majorHAnsi" w:eastAsia="Times New Roman" w:hAnsiTheme="majorHAnsi" w:cstheme="minorHAnsi"/>
        </w:rPr>
        <w:t>Lonear</w:t>
      </w:r>
      <w:proofErr w:type="spellEnd"/>
      <w:r w:rsidR="00987809">
        <w:rPr>
          <w:rFonts w:asciiTheme="majorHAnsi" w:eastAsia="Times New Roman" w:hAnsiTheme="majorHAnsi" w:cstheme="minorHAnsi"/>
        </w:rPr>
        <w:t xml:space="preserve"> (VNSNY) D. Friedman (Margret </w:t>
      </w:r>
      <w:proofErr w:type="spellStart"/>
      <w:r w:rsidR="00987809">
        <w:rPr>
          <w:rFonts w:asciiTheme="majorHAnsi" w:eastAsia="Times New Roman" w:hAnsiTheme="majorHAnsi" w:cstheme="minorHAnsi"/>
        </w:rPr>
        <w:t>Tietz</w:t>
      </w:r>
      <w:proofErr w:type="spellEnd"/>
      <w:r w:rsidR="00987809">
        <w:rPr>
          <w:rFonts w:asciiTheme="majorHAnsi" w:eastAsia="Times New Roman" w:hAnsiTheme="majorHAnsi" w:cstheme="minorHAnsi"/>
        </w:rPr>
        <w:t>/</w:t>
      </w:r>
      <w:proofErr w:type="spellStart"/>
      <w:r w:rsidR="00987809">
        <w:rPr>
          <w:rFonts w:asciiTheme="majorHAnsi" w:eastAsia="Times New Roman" w:hAnsiTheme="majorHAnsi" w:cstheme="minorHAnsi"/>
        </w:rPr>
        <w:t>Centerlight</w:t>
      </w:r>
      <w:proofErr w:type="spellEnd"/>
      <w:r w:rsidR="00987809">
        <w:rPr>
          <w:rFonts w:asciiTheme="majorHAnsi" w:eastAsia="Times New Roman" w:hAnsiTheme="majorHAnsi" w:cstheme="minorHAnsi"/>
        </w:rPr>
        <w:t xml:space="preserve"> ) Ben (Sapphire) G. Difeo (VNSNY)</w:t>
      </w:r>
      <w:r w:rsidR="001C1242">
        <w:rPr>
          <w:rFonts w:asciiTheme="majorHAnsi" w:eastAsia="Times New Roman" w:hAnsiTheme="majorHAnsi" w:cstheme="minorHAnsi"/>
        </w:rPr>
        <w:t xml:space="preserve">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543926" w:rsidRDefault="009400B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</w:t>
            </w:r>
            <w:r w:rsidR="003714BF">
              <w:rPr>
                <w:rFonts w:asciiTheme="majorHAnsi" w:eastAsia="Times New Roman" w:hAnsiTheme="majorHAnsi" w:cs="Calibri"/>
                <w:bCs/>
              </w:rPr>
              <w:t>inutes</w:t>
            </w:r>
          </w:p>
          <w:p w:rsidR="00987809" w:rsidRDefault="00987809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Post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Submisssions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 xml:space="preserve"> for CAPC Seminar</w:t>
            </w:r>
          </w:p>
          <w:p w:rsidR="009400B2" w:rsidRDefault="009400B2" w:rsidP="001D00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EPEC Training schedule &amp; Registration </w:t>
            </w:r>
            <w:r w:rsidR="001D0029">
              <w:rPr>
                <w:rFonts w:asciiTheme="majorHAnsi" w:eastAsia="Times New Roman" w:hAnsiTheme="majorHAnsi" w:cs="Calibri"/>
                <w:bCs/>
              </w:rPr>
              <w:t>update</w:t>
            </w:r>
          </w:p>
          <w:p w:rsidR="001C1242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MOLST &amp;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eMOLST</w:t>
            </w:r>
            <w:proofErr w:type="spellEnd"/>
          </w:p>
          <w:p w:rsidR="001C1242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Engaged Patient </w:t>
            </w:r>
          </w:p>
          <w:p w:rsidR="001C1242" w:rsidRDefault="001C1242" w:rsidP="00987809">
            <w:pPr>
              <w:widowControl w:val="0"/>
              <w:spacing w:after="0" w:line="240" w:lineRule="auto"/>
              <w:ind w:left="36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DY2,Q2</w:t>
            </w:r>
          </w:p>
          <w:p w:rsidR="000E7BA6" w:rsidRPr="000E7BA6" w:rsidRDefault="001D0029" w:rsidP="009400B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Questions/Discussion </w:t>
            </w:r>
            <w:r w:rsidR="009400B2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0E7BA6" w:rsidRPr="009400B2" w:rsidRDefault="009400B2" w:rsidP="009400B2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3B20AE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Approve Meeting minutes: </w:t>
            </w:r>
          </w:p>
          <w:p w:rsidR="000E7BA6" w:rsidRPr="00537DF2" w:rsidRDefault="00537DF2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37DF2"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2A7069" w:rsidRPr="003B20AE" w:rsidRDefault="003B20AE" w:rsidP="0011193B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3B20AE">
              <w:rPr>
                <w:rFonts w:ascii="Cambria" w:hAnsi="Cambria"/>
                <w:bCs/>
              </w:rPr>
              <w:t xml:space="preserve">Committee reviewed meeting minutes from </w:t>
            </w:r>
            <w:r w:rsidR="00987809">
              <w:rPr>
                <w:rFonts w:ascii="Cambria" w:hAnsi="Cambria"/>
                <w:bCs/>
              </w:rPr>
              <w:t>5/19</w:t>
            </w:r>
            <w:r w:rsidR="0011193B">
              <w:rPr>
                <w:rFonts w:ascii="Cambria" w:hAnsi="Cambria"/>
                <w:bCs/>
              </w:rPr>
              <w:t>/16</w:t>
            </w:r>
            <w:r w:rsidRPr="003B20AE">
              <w:rPr>
                <w:rFonts w:ascii="Cambria" w:hAnsi="Cambria"/>
                <w:bCs/>
              </w:rPr>
              <w:t xml:space="preserve"> meeting.</w:t>
            </w:r>
          </w:p>
        </w:tc>
        <w:tc>
          <w:tcPr>
            <w:tcW w:w="1258" w:type="pct"/>
          </w:tcPr>
          <w:p w:rsidR="000E7BA6" w:rsidRPr="002A7069" w:rsidRDefault="003B20AE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 w:rsidRPr="006E3B40">
              <w:rPr>
                <w:rFonts w:ascii="Cambria" w:hAnsi="Cambria"/>
              </w:rPr>
              <w:t>Committee voted to unanimously approve the meeting minutes</w:t>
            </w:r>
            <w:r w:rsidR="001D0029">
              <w:rPr>
                <w:rFonts w:ascii="Cambria" w:hAnsi="Cambria"/>
              </w:rPr>
              <w:t>.</w:t>
            </w:r>
          </w:p>
        </w:tc>
      </w:tr>
      <w:tr w:rsidR="00987809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987809" w:rsidRPr="00987809" w:rsidRDefault="00987809" w:rsidP="0098780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87809">
              <w:rPr>
                <w:rFonts w:asciiTheme="majorHAnsi" w:eastAsia="Times New Roman" w:hAnsiTheme="majorHAnsi" w:cs="Calibri"/>
                <w:b/>
                <w:bCs/>
              </w:rPr>
              <w:t xml:space="preserve">Post </w:t>
            </w:r>
            <w:r w:rsidRPr="00987809">
              <w:rPr>
                <w:rFonts w:asciiTheme="majorHAnsi" w:eastAsia="Times New Roman" w:hAnsiTheme="majorHAnsi" w:cs="Calibri"/>
                <w:b/>
                <w:bCs/>
              </w:rPr>
              <w:t>Submissions</w:t>
            </w:r>
            <w:r w:rsidRPr="00987809">
              <w:rPr>
                <w:rFonts w:asciiTheme="majorHAnsi" w:eastAsia="Times New Roman" w:hAnsiTheme="majorHAnsi" w:cs="Calibri"/>
                <w:b/>
                <w:bCs/>
              </w:rPr>
              <w:t xml:space="preserve"> for CAPC Seminar</w:t>
            </w:r>
          </w:p>
        </w:tc>
        <w:tc>
          <w:tcPr>
            <w:tcW w:w="2613" w:type="pct"/>
          </w:tcPr>
          <w:p w:rsidR="00987809" w:rsidRDefault="00987809" w:rsidP="00987809">
            <w:pPr>
              <w:pStyle w:val="ListParagraph"/>
              <w:numPr>
                <w:ilvl w:val="0"/>
                <w:numId w:val="4"/>
              </w:numPr>
            </w:pPr>
            <w:r w:rsidRPr="00987809">
              <w:rPr>
                <w:rFonts w:asciiTheme="majorHAnsi" w:eastAsia="Times New Roman" w:hAnsiTheme="majorHAnsi" w:cs="Calibri"/>
                <w:bCs/>
              </w:rPr>
              <w:t xml:space="preserve">Post </w:t>
            </w:r>
            <w:r w:rsidRPr="00987809">
              <w:rPr>
                <w:rFonts w:asciiTheme="majorHAnsi" w:eastAsia="Times New Roman" w:hAnsiTheme="majorHAnsi" w:cs="Calibri"/>
                <w:bCs/>
              </w:rPr>
              <w:t>Submissions</w:t>
            </w:r>
            <w:r w:rsidRPr="00987809">
              <w:rPr>
                <w:rFonts w:asciiTheme="majorHAnsi" w:eastAsia="Times New Roman" w:hAnsiTheme="majorHAnsi" w:cs="Calibri"/>
                <w:bCs/>
              </w:rPr>
              <w:t xml:space="preserve"> for CAPC Seminar</w:t>
            </w:r>
            <w:r w:rsidRPr="00987809">
              <w:rPr>
                <w:rFonts w:asciiTheme="majorHAnsi" w:eastAsia="Times New Roman" w:hAnsiTheme="majorHAnsi" w:cs="Calibri"/>
                <w:bCs/>
              </w:rPr>
              <w:t xml:space="preserve">- October 2016 was submitted on Monday and the PPS is awaiting the decisions </w:t>
            </w:r>
          </w:p>
        </w:tc>
        <w:tc>
          <w:tcPr>
            <w:tcW w:w="1258" w:type="pct"/>
          </w:tcPr>
          <w:p w:rsidR="00987809" w:rsidRDefault="00987809" w:rsidP="00987809">
            <w:pPr>
              <w:pStyle w:val="ListParagraph"/>
              <w:numPr>
                <w:ilvl w:val="0"/>
                <w:numId w:val="4"/>
              </w:numPr>
            </w:pPr>
            <w:r w:rsidRPr="00987809">
              <w:rPr>
                <w:rFonts w:asciiTheme="majorHAnsi" w:eastAsia="Times New Roman" w:hAnsiTheme="majorHAnsi" w:cs="Calibri"/>
                <w:bCs/>
              </w:rPr>
              <w:t>The PMO will send out an update based on the feedback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3B20AE" w:rsidRPr="003B20AE" w:rsidRDefault="003B20AE" w:rsidP="003B20A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r w:rsidRPr="003B20AE">
              <w:rPr>
                <w:rFonts w:asciiTheme="majorHAnsi" w:eastAsia="Times New Roman" w:hAnsiTheme="majorHAnsi" w:cs="Calibri"/>
                <w:b/>
                <w:bCs/>
              </w:rPr>
              <w:t xml:space="preserve">EPEC Training Schedule &amp; Registration: </w:t>
            </w:r>
          </w:p>
          <w:p w:rsidR="003B20AE" w:rsidRDefault="003B20AE" w:rsidP="003B20AE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3B20AE" w:rsidRPr="00ED2B30" w:rsidRDefault="003B20AE" w:rsidP="003B20AE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 xml:space="preserve">C. </w:t>
            </w:r>
            <w:r>
              <w:rPr>
                <w:rFonts w:asciiTheme="majorHAnsi" w:eastAsia="Times New Roman" w:hAnsiTheme="majorHAnsi" w:cs="Calibri"/>
                <w:bCs/>
              </w:rPr>
              <w:t xml:space="preserve">Pan </w:t>
            </w:r>
            <w:r w:rsidRPr="00ED2B30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602BAC" w:rsidRDefault="00602BAC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 Pan reported the EPEC session was a success the partner were very engaged.</w:t>
            </w:r>
          </w:p>
          <w:p w:rsidR="00537DF2" w:rsidRDefault="00537DF2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EPEC registration forms will be administered to the partners and need to be sent to the PMO.</w:t>
            </w:r>
          </w:p>
          <w:p w:rsidR="00DD7DD1" w:rsidRPr="003B20AE" w:rsidRDefault="003B20AE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3B20AE">
              <w:rPr>
                <w:rFonts w:asciiTheme="majorHAnsi" w:eastAsia="Times New Roman" w:hAnsiTheme="majorHAnsi" w:cs="Calibri"/>
                <w:bCs/>
              </w:rPr>
              <w:t>Upon completing all sessions each attendee will be EPEC certified.</w:t>
            </w:r>
          </w:p>
        </w:tc>
        <w:tc>
          <w:tcPr>
            <w:tcW w:w="1258" w:type="pct"/>
          </w:tcPr>
          <w:p w:rsidR="000E7BA6" w:rsidRPr="000E7BA6" w:rsidRDefault="003B20AE" w:rsidP="004D686E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must send PMO registration forms with attendees.</w:t>
            </w:r>
          </w:p>
        </w:tc>
      </w:tr>
      <w:tr w:rsidR="00987809" w:rsidRPr="000E7BA6" w:rsidTr="001923D4">
        <w:trPr>
          <w:trHeight w:val="1250"/>
        </w:trPr>
        <w:tc>
          <w:tcPr>
            <w:tcW w:w="1129" w:type="pct"/>
          </w:tcPr>
          <w:p w:rsidR="00987809" w:rsidRDefault="00987809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MOLST &amp; 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</w:rPr>
              <w:t>eMOLST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987809" w:rsidRPr="00921A1C" w:rsidRDefault="00987809" w:rsidP="00110D7E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921A1C">
              <w:rPr>
                <w:rFonts w:asciiTheme="majorHAnsi" w:eastAsia="Times New Roman" w:hAnsiTheme="majorHAnsi" w:cs="Calibri"/>
                <w:bCs/>
              </w:rPr>
              <w:t xml:space="preserve">Team </w:t>
            </w:r>
          </w:p>
        </w:tc>
        <w:tc>
          <w:tcPr>
            <w:tcW w:w="2613" w:type="pct"/>
          </w:tcPr>
          <w:p w:rsidR="00987809" w:rsidRPr="00921A1C" w:rsidRDefault="00987809" w:rsidP="00987809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1A1C">
              <w:rPr>
                <w:rFonts w:asciiTheme="majorHAnsi" w:eastAsia="Times New Roman" w:hAnsiTheme="majorHAnsi" w:cs="Calibri"/>
                <w:bCs/>
              </w:rPr>
              <w:t xml:space="preserve">MOLST &amp;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eMOLST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Pr="00921A1C">
              <w:rPr>
                <w:rFonts w:asciiTheme="majorHAnsi" w:eastAsia="Times New Roman" w:hAnsiTheme="majorHAnsi" w:cs="Calibri"/>
                <w:bCs/>
              </w:rPr>
              <w:t xml:space="preserve"> implementation status update:</w:t>
            </w:r>
          </w:p>
          <w:p w:rsidR="00987809" w:rsidRDefault="00987809" w:rsidP="00987809">
            <w:pPr>
              <w:pStyle w:val="Header"/>
              <w:numPr>
                <w:ilvl w:val="1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1A1C">
              <w:rPr>
                <w:rFonts w:ascii="Times New Roman" w:hAnsi="Times New Roman" w:cs="Times New Roman"/>
                <w:color w:val="000000"/>
                <w:sz w:val="24"/>
              </w:rPr>
              <w:t>Sunharbor</w:t>
            </w:r>
            <w:proofErr w:type="spellEnd"/>
            <w:r w:rsidRPr="00921A1C">
              <w:rPr>
                <w:rFonts w:ascii="Times New Roman" w:hAnsi="Times New Roman" w:cs="Times New Roman"/>
                <w:color w:val="000000"/>
                <w:sz w:val="24"/>
              </w:rPr>
              <w:t xml:space="preserve"> is currently doing paper MOLST</w:t>
            </w:r>
          </w:p>
          <w:p w:rsidR="00987809" w:rsidRPr="00921A1C" w:rsidRDefault="00987809" w:rsidP="00987809">
            <w:pPr>
              <w:pStyle w:val="Header"/>
              <w:numPr>
                <w:ilvl w:val="1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Derek Murray started piloting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eMOLST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however are having issues with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inconsistency with documenting and interfacing with EHR. “The question on the forms have raised conversation in the facility and questions they would have thought to ask “</w:t>
            </w:r>
          </w:p>
          <w:p w:rsidR="00987809" w:rsidRPr="00921A1C" w:rsidRDefault="00987809" w:rsidP="00987809">
            <w:pPr>
              <w:pStyle w:val="Header"/>
              <w:numPr>
                <w:ilvl w:val="1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1A1C">
              <w:rPr>
                <w:rFonts w:ascii="Times New Roman" w:hAnsi="Times New Roman" w:cs="Times New Roman"/>
                <w:color w:val="000000"/>
                <w:sz w:val="24"/>
              </w:rPr>
              <w:t>This is a requirement for all SNFs</w:t>
            </w:r>
          </w:p>
          <w:p w:rsidR="00987809" w:rsidRPr="00BE1102" w:rsidRDefault="00987809" w:rsidP="00987809">
            <w:pPr>
              <w:pStyle w:val="Header"/>
              <w:numPr>
                <w:ilvl w:val="1"/>
                <w:numId w:val="14"/>
              </w:num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21A1C">
              <w:rPr>
                <w:rFonts w:ascii="Times New Roman" w:hAnsi="Times New Roman" w:cs="Times New Roman"/>
                <w:color w:val="000000"/>
                <w:sz w:val="24"/>
              </w:rPr>
              <w:t xml:space="preserve">The PMO is currently working on education for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eMOLST</w:t>
            </w:r>
            <w:proofErr w:type="spellEnd"/>
            <w:r w:rsidRPr="00921A1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58" w:type="pct"/>
          </w:tcPr>
          <w:p w:rsidR="00987809" w:rsidRDefault="00987809" w:rsidP="00987809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lastRenderedPageBreak/>
              <w:t xml:space="preserve">Please reach out to the PMO if you need additional resources or training. </w:t>
            </w:r>
          </w:p>
        </w:tc>
      </w:tr>
      <w:tr w:rsidR="00987809" w:rsidRPr="000E7BA6" w:rsidTr="001923D4">
        <w:trPr>
          <w:trHeight w:val="1250"/>
        </w:trPr>
        <w:tc>
          <w:tcPr>
            <w:tcW w:w="1129" w:type="pct"/>
          </w:tcPr>
          <w:p w:rsidR="00987809" w:rsidRDefault="00987809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 xml:space="preserve">Engaged Patients </w:t>
            </w:r>
          </w:p>
        </w:tc>
        <w:tc>
          <w:tcPr>
            <w:tcW w:w="2613" w:type="pct"/>
          </w:tcPr>
          <w:p w:rsidR="00987809" w:rsidRDefault="00987809" w:rsidP="00893D39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DY2 Began April 1</w:t>
            </w:r>
            <w:r w:rsidRPr="00C7583D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2016</w:t>
            </w:r>
          </w:p>
          <w:p w:rsidR="00987809" w:rsidRPr="00921A1C" w:rsidRDefault="00987809" w:rsidP="00893D39">
            <w:pPr>
              <w:pStyle w:val="Header"/>
              <w:numPr>
                <w:ilvl w:val="0"/>
                <w:numId w:val="16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Any patient who receives palliative services can be reported (regardless if they were reported in DY1)</w:t>
            </w:r>
          </w:p>
        </w:tc>
        <w:tc>
          <w:tcPr>
            <w:tcW w:w="1258" w:type="pct"/>
          </w:tcPr>
          <w:p w:rsidR="00987809" w:rsidRDefault="00893D39" w:rsidP="00987809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For further information please contact K. Fung (</w:t>
            </w:r>
            <w:hyperlink r:id="rId9" w:history="1">
              <w:r w:rsidRPr="00F721BE">
                <w:rPr>
                  <w:rStyle w:val="Hyperlink"/>
                  <w:rFonts w:asciiTheme="majorHAnsi" w:eastAsia="Times New Roman" w:hAnsiTheme="majorHAnsi" w:cs="Calibri"/>
                </w:rPr>
                <w:t>kif9020@nyp.org</w:t>
              </w:r>
            </w:hyperlink>
            <w:r>
              <w:rPr>
                <w:rFonts w:asciiTheme="majorHAnsi" w:eastAsia="Times New Roman" w:hAnsiTheme="majorHAnsi" w:cs="Calibri"/>
              </w:rPr>
              <w:t xml:space="preserve">) </w:t>
            </w:r>
            <w:bookmarkStart w:id="0" w:name="_GoBack"/>
            <w:bookmarkEnd w:id="0"/>
          </w:p>
        </w:tc>
      </w:tr>
      <w:tr w:rsidR="00987809" w:rsidRPr="000E7BA6" w:rsidTr="001923D4">
        <w:trPr>
          <w:trHeight w:val="1250"/>
        </w:trPr>
        <w:tc>
          <w:tcPr>
            <w:tcW w:w="1129" w:type="pct"/>
          </w:tcPr>
          <w:p w:rsidR="00987809" w:rsidRDefault="00893D39" w:rsidP="00987809">
            <w:pPr>
              <w:pStyle w:val="ListParagraph"/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7. </w:t>
            </w:r>
            <w:r w:rsidR="00987809">
              <w:rPr>
                <w:rFonts w:asciiTheme="majorHAnsi" w:eastAsia="Times New Roman" w:hAnsiTheme="majorHAnsi" w:cs="Calibri"/>
                <w:b/>
                <w:bCs/>
              </w:rPr>
              <w:t>DY2,Q2:</w:t>
            </w:r>
          </w:p>
          <w:p w:rsidR="00987809" w:rsidRPr="0011193B" w:rsidRDefault="00987809" w:rsidP="0011193B">
            <w:pPr>
              <w:pStyle w:val="ListParagraph"/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11193B">
              <w:rPr>
                <w:rFonts w:asciiTheme="majorHAnsi" w:eastAsia="Times New Roman" w:hAnsiTheme="majorHAnsi" w:cs="Calibri"/>
                <w:bCs/>
              </w:rPr>
              <w:t xml:space="preserve">S. Kalinowski </w:t>
            </w:r>
          </w:p>
        </w:tc>
        <w:tc>
          <w:tcPr>
            <w:tcW w:w="2613" w:type="pct"/>
          </w:tcPr>
          <w:p w:rsidR="00987809" w:rsidRDefault="00987809" w:rsidP="0084084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Please email Palliative Care Champions to Coleen (</w:t>
            </w:r>
            <w:hyperlink r:id="rId10" w:history="1">
              <w:r w:rsidRPr="008B20DE">
                <w:rPr>
                  <w:rStyle w:val="Hyperlink"/>
                  <w:rFonts w:asciiTheme="majorHAnsi" w:eastAsia="Times New Roman" w:hAnsiTheme="majorHAnsi" w:cs="Calibri"/>
                  <w:bCs/>
                </w:rPr>
                <w:t>cod9034@nyp.org</w:t>
              </w:r>
            </w:hyperlink>
            <w:r>
              <w:rPr>
                <w:rFonts w:asciiTheme="majorHAnsi" w:eastAsia="Times New Roman" w:hAnsiTheme="majorHAnsi" w:cs="Calibri"/>
                <w:bCs/>
              </w:rPr>
              <w:t>) by 6/3/16.</w:t>
            </w:r>
          </w:p>
          <w:p w:rsidR="00987809" w:rsidRDefault="00987809" w:rsidP="00B9464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F44FB9">
              <w:rPr>
                <w:rFonts w:asciiTheme="majorHAnsi" w:eastAsia="Times New Roman" w:hAnsiTheme="majorHAnsi" w:cs="Calibri"/>
                <w:bCs/>
              </w:rPr>
              <w:t>The C</w:t>
            </w:r>
            <w:r>
              <w:rPr>
                <w:rFonts w:asciiTheme="majorHAnsi" w:eastAsia="Times New Roman" w:hAnsiTheme="majorHAnsi" w:cs="Calibri"/>
                <w:bCs/>
              </w:rPr>
              <w:t>ommittee  reviewed theDY2,Q2</w:t>
            </w:r>
            <w:r w:rsidRPr="00F44FB9">
              <w:rPr>
                <w:rFonts w:asciiTheme="majorHAnsi" w:eastAsia="Times New Roman" w:hAnsiTheme="majorHAnsi" w:cs="Calibri"/>
                <w:bCs/>
              </w:rPr>
              <w:t xml:space="preserve"> Deliverables  to ensure the deliverables and metrics are met</w:t>
            </w:r>
          </w:p>
        </w:tc>
        <w:tc>
          <w:tcPr>
            <w:tcW w:w="1258" w:type="pct"/>
          </w:tcPr>
          <w:p w:rsidR="00987809" w:rsidRDefault="00987809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 should email </w:t>
            </w:r>
            <w:proofErr w:type="spellStart"/>
            <w:r>
              <w:rPr>
                <w:rFonts w:asciiTheme="majorHAnsi" w:eastAsia="Times New Roman" w:hAnsiTheme="majorHAnsi" w:cs="Calibri"/>
              </w:rPr>
              <w:t>Palliatve</w:t>
            </w:r>
            <w:proofErr w:type="spellEnd"/>
            <w:r>
              <w:rPr>
                <w:rFonts w:asciiTheme="majorHAnsi" w:eastAsia="Times New Roman" w:hAnsiTheme="majorHAnsi" w:cs="Calibri"/>
              </w:rPr>
              <w:t xml:space="preserve"> Care Champion to PMO.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09" w:rsidRDefault="00987809" w:rsidP="000E7BA6">
      <w:pPr>
        <w:spacing w:after="0" w:line="240" w:lineRule="auto"/>
      </w:pPr>
      <w:r>
        <w:separator/>
      </w:r>
    </w:p>
  </w:endnote>
  <w:endnote w:type="continuationSeparator" w:id="0">
    <w:p w:rsidR="00987809" w:rsidRDefault="00987809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09" w:rsidRDefault="00987809" w:rsidP="000E7BA6">
      <w:pPr>
        <w:spacing w:after="0" w:line="240" w:lineRule="auto"/>
      </w:pPr>
      <w:r>
        <w:separator/>
      </w:r>
    </w:p>
  </w:footnote>
  <w:footnote w:type="continuationSeparator" w:id="0">
    <w:p w:rsidR="00987809" w:rsidRDefault="00987809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86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213C1"/>
    <w:multiLevelType w:val="hybridMultilevel"/>
    <w:tmpl w:val="947E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765EC0"/>
    <w:multiLevelType w:val="hybridMultilevel"/>
    <w:tmpl w:val="C86EB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95AC4"/>
    <w:multiLevelType w:val="hybridMultilevel"/>
    <w:tmpl w:val="6DB0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DC218F"/>
    <w:multiLevelType w:val="hybridMultilevel"/>
    <w:tmpl w:val="5114EE2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3A6D1B88"/>
    <w:multiLevelType w:val="hybridMultilevel"/>
    <w:tmpl w:val="C19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A506D"/>
    <w:multiLevelType w:val="hybridMultilevel"/>
    <w:tmpl w:val="D97E5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44C91B13"/>
    <w:multiLevelType w:val="hybridMultilevel"/>
    <w:tmpl w:val="8528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A4A2A"/>
    <w:multiLevelType w:val="hybridMultilevel"/>
    <w:tmpl w:val="87A2F2A8"/>
    <w:lvl w:ilvl="0" w:tplc="5EE62DD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C7357C"/>
    <w:multiLevelType w:val="hybridMultilevel"/>
    <w:tmpl w:val="193C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65699C"/>
    <w:multiLevelType w:val="hybridMultilevel"/>
    <w:tmpl w:val="1E96E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F09A3"/>
    <w:multiLevelType w:val="hybridMultilevel"/>
    <w:tmpl w:val="B73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C2858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42278"/>
    <w:rsid w:val="0006348F"/>
    <w:rsid w:val="000A3722"/>
    <w:rsid w:val="000D4526"/>
    <w:rsid w:val="000E7BA6"/>
    <w:rsid w:val="0011193B"/>
    <w:rsid w:val="001741A7"/>
    <w:rsid w:val="001C1242"/>
    <w:rsid w:val="001D0029"/>
    <w:rsid w:val="00206116"/>
    <w:rsid w:val="00256CDC"/>
    <w:rsid w:val="002A7069"/>
    <w:rsid w:val="003714BF"/>
    <w:rsid w:val="003B20AE"/>
    <w:rsid w:val="003B688B"/>
    <w:rsid w:val="00413E62"/>
    <w:rsid w:val="004D686E"/>
    <w:rsid w:val="004E3D4A"/>
    <w:rsid w:val="00503F97"/>
    <w:rsid w:val="00537DF2"/>
    <w:rsid w:val="00543926"/>
    <w:rsid w:val="00547C41"/>
    <w:rsid w:val="00582942"/>
    <w:rsid w:val="005E41D1"/>
    <w:rsid w:val="006001F3"/>
    <w:rsid w:val="00602BAC"/>
    <w:rsid w:val="00615404"/>
    <w:rsid w:val="006629BC"/>
    <w:rsid w:val="00665E38"/>
    <w:rsid w:val="00684B07"/>
    <w:rsid w:val="00726E79"/>
    <w:rsid w:val="0073488C"/>
    <w:rsid w:val="007873E1"/>
    <w:rsid w:val="007B106A"/>
    <w:rsid w:val="007F465D"/>
    <w:rsid w:val="00840842"/>
    <w:rsid w:val="0087434E"/>
    <w:rsid w:val="00877191"/>
    <w:rsid w:val="00893D39"/>
    <w:rsid w:val="008E302F"/>
    <w:rsid w:val="009400B2"/>
    <w:rsid w:val="00970BAF"/>
    <w:rsid w:val="00987809"/>
    <w:rsid w:val="009A2985"/>
    <w:rsid w:val="009D6FAF"/>
    <w:rsid w:val="00AD3A93"/>
    <w:rsid w:val="00B23615"/>
    <w:rsid w:val="00B23C87"/>
    <w:rsid w:val="00B37DE1"/>
    <w:rsid w:val="00B41E31"/>
    <w:rsid w:val="00B9464D"/>
    <w:rsid w:val="00B94B37"/>
    <w:rsid w:val="00BE21C0"/>
    <w:rsid w:val="00C27940"/>
    <w:rsid w:val="00D86D12"/>
    <w:rsid w:val="00DA0E65"/>
    <w:rsid w:val="00DD31BC"/>
    <w:rsid w:val="00DD7DD1"/>
    <w:rsid w:val="00E32717"/>
    <w:rsid w:val="00E54264"/>
    <w:rsid w:val="00E555EE"/>
    <w:rsid w:val="00E86D2C"/>
    <w:rsid w:val="00EA5BBA"/>
    <w:rsid w:val="00EB7444"/>
    <w:rsid w:val="00F24146"/>
    <w:rsid w:val="00F36439"/>
    <w:rsid w:val="00F673BC"/>
    <w:rsid w:val="00F86F05"/>
    <w:rsid w:val="00F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d9034@nyp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f9020@ny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5533-5CDD-416E-96CC-D5CD0AD6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1</cp:revision>
  <dcterms:created xsi:type="dcterms:W3CDTF">2016-09-02T21:07:00Z</dcterms:created>
  <dcterms:modified xsi:type="dcterms:W3CDTF">2016-09-02T21:19:00Z</dcterms:modified>
</cp:coreProperties>
</file>