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01" w:rsidRPr="00305AA5" w:rsidRDefault="00CD1C14" w:rsidP="0024641E">
      <w:pPr>
        <w:pStyle w:val="Title"/>
        <w:spacing w:before="0" w:after="0" w:line="240" w:lineRule="auto"/>
        <w:jc w:val="left"/>
        <w:rPr>
          <w:rFonts w:asciiTheme="majorHAnsi" w:hAnsiTheme="majorHAnsi" w:cstheme="minorHAnsi"/>
          <w:sz w:val="48"/>
          <w:szCs w:val="48"/>
        </w:rPr>
      </w:pPr>
      <w:r w:rsidRPr="00305AA5">
        <w:rPr>
          <w:rFonts w:asciiTheme="majorHAnsi" w:hAnsiTheme="majorHAnsi" w:cstheme="minorHAnsi"/>
          <w:sz w:val="48"/>
          <w:szCs w:val="48"/>
        </w:rPr>
        <w:t>NewYork-Presbyterian/</w:t>
      </w:r>
      <w:r w:rsidR="00522FB9" w:rsidRPr="00305AA5">
        <w:rPr>
          <w:rFonts w:asciiTheme="majorHAnsi" w:hAnsiTheme="majorHAnsi" w:cstheme="minorHAnsi"/>
          <w:sz w:val="48"/>
          <w:szCs w:val="48"/>
        </w:rPr>
        <w:t>Queens</w:t>
      </w:r>
      <w:r w:rsidR="00D56002">
        <w:rPr>
          <w:rFonts w:asciiTheme="majorHAnsi" w:hAnsiTheme="majorHAnsi" w:cstheme="minorHAnsi"/>
          <w:sz w:val="48"/>
          <w:szCs w:val="48"/>
        </w:rPr>
        <w:t xml:space="preserve"> PPS</w:t>
      </w:r>
    </w:p>
    <w:p w:rsidR="005B5636" w:rsidRDefault="0015635D" w:rsidP="0015635D">
      <w:pPr>
        <w:pStyle w:val="NoSpacing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Project </w:t>
      </w:r>
      <w:r w:rsidR="009D76B2">
        <w:rPr>
          <w:rFonts w:asciiTheme="majorHAnsi" w:hAnsiTheme="majorHAnsi"/>
          <w:sz w:val="28"/>
        </w:rPr>
        <w:t>3.d</w:t>
      </w:r>
      <w:r w:rsidR="00B406A1">
        <w:rPr>
          <w:rFonts w:asciiTheme="majorHAnsi" w:hAnsiTheme="majorHAnsi"/>
          <w:sz w:val="28"/>
        </w:rPr>
        <w:t>.</w:t>
      </w:r>
      <w:r w:rsidR="009D76B2">
        <w:rPr>
          <w:rFonts w:asciiTheme="majorHAnsi" w:hAnsiTheme="majorHAnsi"/>
          <w:sz w:val="28"/>
        </w:rPr>
        <w:t>i</w:t>
      </w:r>
      <w:r w:rsidR="0024641E">
        <w:rPr>
          <w:rFonts w:asciiTheme="majorHAnsi" w:hAnsiTheme="majorHAnsi"/>
          <w:sz w:val="28"/>
        </w:rPr>
        <w:t xml:space="preserve">i </w:t>
      </w:r>
      <w:r w:rsidR="00B406A1">
        <w:rPr>
          <w:rFonts w:asciiTheme="majorHAnsi" w:hAnsiTheme="majorHAnsi"/>
          <w:sz w:val="28"/>
        </w:rPr>
        <w:t xml:space="preserve">- </w:t>
      </w:r>
      <w:r w:rsidR="009D76B2">
        <w:rPr>
          <w:rFonts w:asciiTheme="majorHAnsi" w:hAnsiTheme="majorHAnsi"/>
          <w:sz w:val="28"/>
        </w:rPr>
        <w:t>Pediatric Asthma Project</w:t>
      </w:r>
    </w:p>
    <w:p w:rsidR="0015635D" w:rsidRPr="0015635D" w:rsidRDefault="0015635D" w:rsidP="0015635D">
      <w:pPr>
        <w:pStyle w:val="NoSpacing"/>
        <w:jc w:val="center"/>
        <w:rPr>
          <w:rFonts w:asciiTheme="majorHAnsi" w:hAnsiTheme="majorHAnsi"/>
          <w:i/>
        </w:rPr>
      </w:pPr>
      <w:r w:rsidRPr="0015635D">
        <w:rPr>
          <w:rFonts w:asciiTheme="majorHAnsi" w:hAnsiTheme="majorHAnsi"/>
          <w:i/>
        </w:rPr>
        <w:t xml:space="preserve">Project Committee </w:t>
      </w:r>
      <w:r w:rsidR="00B406A1">
        <w:rPr>
          <w:rFonts w:asciiTheme="majorHAnsi" w:hAnsiTheme="majorHAnsi"/>
          <w:i/>
        </w:rPr>
        <w:t>Meeting</w:t>
      </w:r>
    </w:p>
    <w:p w:rsidR="005B5636" w:rsidRPr="00305AA5" w:rsidRDefault="004C4048" w:rsidP="005B5636">
      <w:pPr>
        <w:pStyle w:val="NoSpacing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August 9</w:t>
      </w:r>
      <w:r w:rsidR="00BB0A1E">
        <w:rPr>
          <w:rFonts w:asciiTheme="majorHAnsi" w:hAnsiTheme="majorHAnsi"/>
          <w:i/>
        </w:rPr>
        <w:t>th</w:t>
      </w:r>
      <w:r w:rsidR="001F0B21">
        <w:rPr>
          <w:rFonts w:asciiTheme="majorHAnsi" w:hAnsiTheme="majorHAnsi"/>
          <w:i/>
        </w:rPr>
        <w:t>,</w:t>
      </w:r>
      <w:r w:rsidR="009E5BD0">
        <w:rPr>
          <w:rFonts w:asciiTheme="majorHAnsi" w:hAnsiTheme="majorHAnsi"/>
          <w:i/>
        </w:rPr>
        <w:t xml:space="preserve"> 2016</w:t>
      </w:r>
      <w:r w:rsidR="005B5636" w:rsidRPr="00305AA5">
        <w:rPr>
          <w:rFonts w:asciiTheme="majorHAnsi" w:hAnsiTheme="majorHAnsi"/>
          <w:i/>
        </w:rPr>
        <w:t xml:space="preserve"> </w:t>
      </w:r>
      <w:r w:rsidR="00B406A1">
        <w:rPr>
          <w:rFonts w:asciiTheme="majorHAnsi" w:hAnsiTheme="majorHAnsi"/>
          <w:i/>
        </w:rPr>
        <w:t>1</w:t>
      </w:r>
      <w:r>
        <w:rPr>
          <w:rFonts w:asciiTheme="majorHAnsi" w:hAnsiTheme="majorHAnsi"/>
          <w:i/>
        </w:rPr>
        <w:t>:30p</w:t>
      </w:r>
      <w:r w:rsidR="001F0B21">
        <w:rPr>
          <w:rFonts w:asciiTheme="majorHAnsi" w:hAnsiTheme="majorHAnsi"/>
          <w:i/>
        </w:rPr>
        <w:t>a</w:t>
      </w:r>
      <w:r w:rsidR="00A276C3">
        <w:rPr>
          <w:rFonts w:asciiTheme="majorHAnsi" w:hAnsiTheme="majorHAnsi"/>
          <w:i/>
        </w:rPr>
        <w:t xml:space="preserve">m – </w:t>
      </w:r>
      <w:r>
        <w:rPr>
          <w:rFonts w:asciiTheme="majorHAnsi" w:hAnsiTheme="majorHAnsi"/>
          <w:i/>
        </w:rPr>
        <w:t>2:3</w:t>
      </w:r>
      <w:r w:rsidR="00BB0A1E">
        <w:rPr>
          <w:rFonts w:asciiTheme="majorHAnsi" w:hAnsiTheme="majorHAnsi"/>
          <w:i/>
        </w:rPr>
        <w:t>0 p</w:t>
      </w:r>
      <w:r w:rsidR="00A276C3">
        <w:rPr>
          <w:rFonts w:asciiTheme="majorHAnsi" w:hAnsiTheme="majorHAnsi"/>
          <w:i/>
        </w:rPr>
        <w:t>m</w:t>
      </w:r>
      <w:r w:rsidR="005B5636" w:rsidRPr="00305AA5">
        <w:rPr>
          <w:rFonts w:asciiTheme="majorHAnsi" w:hAnsiTheme="majorHAnsi"/>
          <w:i/>
        </w:rPr>
        <w:t xml:space="preserve"> EST</w:t>
      </w:r>
    </w:p>
    <w:p w:rsidR="005B5636" w:rsidRPr="005B5636" w:rsidRDefault="0015635D" w:rsidP="0015635D">
      <w:pPr>
        <w:pStyle w:val="NoSpacing"/>
        <w:tabs>
          <w:tab w:val="left" w:pos="7864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</w:p>
    <w:p w:rsidR="000A0EA3" w:rsidRDefault="00524501" w:rsidP="00ED42F6">
      <w:pPr>
        <w:rPr>
          <w:rFonts w:asciiTheme="majorHAnsi" w:hAnsiTheme="majorHAnsi" w:cstheme="minorHAnsi"/>
        </w:rPr>
      </w:pPr>
      <w:r w:rsidRPr="0098238A">
        <w:rPr>
          <w:rFonts w:asciiTheme="majorHAnsi" w:hAnsiTheme="majorHAnsi" w:cstheme="minorHAnsi"/>
          <w:b/>
          <w:bCs/>
          <w:sz w:val="24"/>
          <w:szCs w:val="24"/>
        </w:rPr>
        <w:t>Attendees</w:t>
      </w:r>
      <w:r w:rsidR="007D552D" w:rsidRPr="0098238A">
        <w:rPr>
          <w:rFonts w:asciiTheme="majorHAnsi" w:hAnsiTheme="majorHAnsi" w:cstheme="minorHAnsi"/>
        </w:rPr>
        <w:t xml:space="preserve">: </w:t>
      </w:r>
      <w:r w:rsidR="009B6498">
        <w:rPr>
          <w:rFonts w:asciiTheme="majorHAnsi" w:hAnsiTheme="majorHAnsi" w:cstheme="minorHAnsi"/>
        </w:rPr>
        <w:t xml:space="preserve"> C. Zaiff (St.  Mary)</w:t>
      </w:r>
      <w:r w:rsidR="001F0B21">
        <w:rPr>
          <w:rFonts w:asciiTheme="majorHAnsi" w:hAnsiTheme="majorHAnsi" w:cstheme="minorHAnsi"/>
        </w:rPr>
        <w:t>,</w:t>
      </w:r>
      <w:r w:rsidR="009B6498">
        <w:rPr>
          <w:rFonts w:asciiTheme="majorHAnsi" w:hAnsiTheme="majorHAnsi" w:cstheme="minorHAnsi"/>
        </w:rPr>
        <w:t xml:space="preserve"> </w:t>
      </w:r>
      <w:r w:rsidR="009D76B2">
        <w:rPr>
          <w:rFonts w:asciiTheme="majorHAnsi" w:hAnsiTheme="majorHAnsi" w:cstheme="minorHAnsi"/>
        </w:rPr>
        <w:t xml:space="preserve">C. Guglielmo (ACQ), H. Jabbar (NYP/Q), </w:t>
      </w:r>
      <w:r w:rsidR="0024641E">
        <w:rPr>
          <w:rFonts w:asciiTheme="majorHAnsi" w:hAnsiTheme="majorHAnsi" w:cstheme="minorHAnsi"/>
        </w:rPr>
        <w:t xml:space="preserve"> C. Duffy (St. Mary’s)</w:t>
      </w:r>
      <w:r w:rsidR="00C34296">
        <w:rPr>
          <w:rFonts w:asciiTheme="majorHAnsi" w:hAnsiTheme="majorHAnsi" w:cstheme="minorHAnsi"/>
        </w:rPr>
        <w:t>, C. Dunkley (NYPQ)</w:t>
      </w:r>
      <w:r w:rsidR="001F0B21">
        <w:rPr>
          <w:rFonts w:asciiTheme="majorHAnsi" w:hAnsiTheme="majorHAnsi" w:cstheme="minorHAnsi"/>
        </w:rPr>
        <w:t>, J. La</w:t>
      </w:r>
      <w:r w:rsidR="00BB0A1E">
        <w:rPr>
          <w:rFonts w:asciiTheme="majorHAnsi" w:hAnsiTheme="majorHAnsi" w:cstheme="minorHAnsi"/>
        </w:rPr>
        <w:t>vin (MHPWQ),</w:t>
      </w:r>
      <w:r w:rsidR="001F0B21">
        <w:rPr>
          <w:rFonts w:asciiTheme="majorHAnsi" w:hAnsiTheme="majorHAnsi" w:cstheme="minorHAnsi"/>
        </w:rPr>
        <w:t xml:space="preserve"> </w:t>
      </w:r>
      <w:r w:rsidR="00BB0A1E">
        <w:rPr>
          <w:rFonts w:asciiTheme="majorHAnsi" w:hAnsiTheme="majorHAnsi" w:cstheme="minorHAnsi"/>
        </w:rPr>
        <w:t xml:space="preserve">M. Hay (NYPQ) L. McConnell (NYPQ), A.  Simmons (NYPQ), M.  Durso (NYPQ), E. Roveto (St. Marys), S. Choudhury (NYPQ), N. </w:t>
      </w:r>
      <w:proofErr w:type="spellStart"/>
      <w:r w:rsidR="00BB0A1E">
        <w:rPr>
          <w:rFonts w:asciiTheme="majorHAnsi" w:hAnsiTheme="majorHAnsi" w:cstheme="minorHAnsi"/>
        </w:rPr>
        <w:t>Siddij</w:t>
      </w:r>
      <w:proofErr w:type="spellEnd"/>
      <w:r w:rsidR="00BB0A1E">
        <w:rPr>
          <w:rFonts w:asciiTheme="majorHAnsi" w:hAnsiTheme="majorHAnsi" w:cstheme="minorHAnsi"/>
        </w:rPr>
        <w:t xml:space="preserve"> (NYPQ) </w:t>
      </w:r>
      <w:r w:rsidR="004C4048">
        <w:rPr>
          <w:rFonts w:asciiTheme="majorHAnsi" w:hAnsiTheme="majorHAnsi" w:cstheme="minorHAnsi"/>
        </w:rPr>
        <w:t>, M. Cartmell</w:t>
      </w:r>
    </w:p>
    <w:tbl>
      <w:tblPr>
        <w:tblW w:w="5294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7290"/>
        <w:gridCol w:w="3421"/>
      </w:tblGrid>
      <w:tr w:rsidR="004D0A57" w:rsidRPr="0098238A" w:rsidTr="002E1617">
        <w:trPr>
          <w:cantSplit/>
          <w:trHeight w:val="395"/>
          <w:tblHeader/>
        </w:trPr>
        <w:tc>
          <w:tcPr>
            <w:tcW w:w="1136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Topic</w:t>
            </w:r>
          </w:p>
        </w:tc>
        <w:tc>
          <w:tcPr>
            <w:tcW w:w="2630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Discussion</w:t>
            </w:r>
          </w:p>
        </w:tc>
        <w:tc>
          <w:tcPr>
            <w:tcW w:w="1234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Actions</w:t>
            </w:r>
          </w:p>
        </w:tc>
      </w:tr>
      <w:tr w:rsidR="004D0A57" w:rsidRPr="0098238A" w:rsidTr="002E1617">
        <w:trPr>
          <w:trHeight w:val="331"/>
        </w:trPr>
        <w:tc>
          <w:tcPr>
            <w:tcW w:w="1136" w:type="pct"/>
            <w:shd w:val="clear" w:color="auto" w:fill="auto"/>
          </w:tcPr>
          <w:p w:rsidR="004D0A57" w:rsidRDefault="004D0A57" w:rsidP="004D0A57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E30705">
              <w:rPr>
                <w:rFonts w:asciiTheme="majorHAnsi" w:hAnsiTheme="majorHAnsi"/>
                <w:b/>
                <w:bCs/>
              </w:rPr>
              <w:t xml:space="preserve"> Agenda:</w:t>
            </w:r>
          </w:p>
          <w:p w:rsidR="0015635D" w:rsidRPr="0015635D" w:rsidRDefault="0015635D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2630" w:type="pct"/>
          </w:tcPr>
          <w:p w:rsidR="004D0A57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Welcome &amp; Purpose</w:t>
            </w:r>
          </w:p>
          <w:p w:rsidR="009D76B2" w:rsidRDefault="009B649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Review &amp; Approve Minutes</w:t>
            </w:r>
          </w:p>
          <w:p w:rsidR="00BB0A1E" w:rsidRDefault="00BB0A1E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Patient Engagement</w:t>
            </w:r>
          </w:p>
          <w:p w:rsidR="00BB0A1E" w:rsidRDefault="004C404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Educate Pediatricians</w:t>
            </w:r>
          </w:p>
          <w:p w:rsidR="004C4048" w:rsidRDefault="004C404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Home Assessment Tool/Checklist</w:t>
            </w:r>
          </w:p>
          <w:p w:rsidR="004C4048" w:rsidRDefault="004C404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Milestone #1&amp;2</w:t>
            </w:r>
          </w:p>
          <w:p w:rsidR="004C4048" w:rsidRDefault="004C404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Virtual Asthma Resource Center</w:t>
            </w:r>
          </w:p>
          <w:p w:rsidR="004C4048" w:rsidRDefault="004C404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GNYHA Cultural Competency Training </w:t>
            </w:r>
          </w:p>
          <w:p w:rsidR="004D0A57" w:rsidRPr="000A0EA3" w:rsidRDefault="00BB0A1E" w:rsidP="00BB0A1E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Q</w:t>
            </w:r>
            <w:r w:rsidR="001F0B21" w:rsidRPr="00BB0A1E">
              <w:rPr>
                <w:rFonts w:asciiTheme="majorHAnsi" w:hAnsiTheme="majorHAnsi"/>
                <w:bCs/>
              </w:rPr>
              <w:t xml:space="preserve">uestions/Discussions </w:t>
            </w:r>
            <w:r w:rsidR="009B6498" w:rsidRPr="00BB0A1E">
              <w:rPr>
                <w:rFonts w:asciiTheme="majorHAnsi" w:hAnsiTheme="majorHAnsi"/>
                <w:bCs/>
              </w:rPr>
              <w:t xml:space="preserve"> </w:t>
            </w:r>
          </w:p>
        </w:tc>
        <w:tc>
          <w:tcPr>
            <w:tcW w:w="1234" w:type="pct"/>
          </w:tcPr>
          <w:p w:rsidR="004D0A57" w:rsidRPr="0098238A" w:rsidRDefault="0015635D" w:rsidP="00F16B5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4D0A57" w:rsidRPr="0098238A" w:rsidTr="002E1617">
        <w:trPr>
          <w:trHeight w:val="1268"/>
        </w:trPr>
        <w:tc>
          <w:tcPr>
            <w:tcW w:w="1136" w:type="pct"/>
            <w:shd w:val="clear" w:color="auto" w:fill="auto"/>
          </w:tcPr>
          <w:p w:rsidR="005F6C42" w:rsidRDefault="009B6498" w:rsidP="005F6C4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Review Minutes:</w:t>
            </w:r>
          </w:p>
          <w:p w:rsidR="00866423" w:rsidRPr="005F6C42" w:rsidRDefault="005F6C42" w:rsidP="005F6C42">
            <w:pPr>
              <w:pStyle w:val="ListParagraph"/>
              <w:rPr>
                <w:rFonts w:asciiTheme="majorHAnsi" w:hAnsiTheme="majorHAnsi"/>
                <w:bCs/>
              </w:rPr>
            </w:pPr>
            <w:r w:rsidRPr="005F6C42">
              <w:rPr>
                <w:rFonts w:asciiTheme="majorHAnsi" w:hAnsiTheme="majorHAnsi"/>
                <w:bCs/>
              </w:rPr>
              <w:t xml:space="preserve">H. Jabbar </w:t>
            </w:r>
            <w:r w:rsidR="00C34296" w:rsidRPr="005F6C42">
              <w:rPr>
                <w:rFonts w:asciiTheme="majorHAnsi" w:hAnsiTheme="majorHAnsi"/>
                <w:bCs/>
              </w:rPr>
              <w:t xml:space="preserve"> </w:t>
            </w:r>
          </w:p>
          <w:p w:rsidR="009D76B2" w:rsidRPr="00866423" w:rsidRDefault="009D76B2" w:rsidP="00866423">
            <w:pPr>
              <w:rPr>
                <w:rFonts w:asciiTheme="majorHAnsi" w:hAnsiTheme="majorHAnsi"/>
                <w:b/>
                <w:bCs/>
              </w:rPr>
            </w:pPr>
          </w:p>
          <w:p w:rsidR="004D0A57" w:rsidRPr="004D0A57" w:rsidRDefault="004D0A57" w:rsidP="009D76B2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630" w:type="pct"/>
          </w:tcPr>
          <w:p w:rsidR="003F71FD" w:rsidRPr="003F71FD" w:rsidRDefault="009B6498" w:rsidP="005F6C4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</w:t>
            </w:r>
            <w:r w:rsidR="00866423">
              <w:rPr>
                <w:rFonts w:asciiTheme="majorHAnsi" w:hAnsiTheme="majorHAnsi"/>
                <w:bCs/>
              </w:rPr>
              <w:t xml:space="preserve">ew and Approved Minutes from </w:t>
            </w:r>
            <w:r w:rsidR="005F6C42">
              <w:rPr>
                <w:rFonts w:asciiTheme="majorHAnsi" w:hAnsiTheme="majorHAnsi"/>
                <w:bCs/>
              </w:rPr>
              <w:t>7.12.</w:t>
            </w:r>
            <w:r>
              <w:rPr>
                <w:rFonts w:asciiTheme="majorHAnsi" w:hAnsiTheme="majorHAnsi"/>
                <w:bCs/>
              </w:rPr>
              <w:t xml:space="preserve">16 Meeting </w:t>
            </w:r>
          </w:p>
        </w:tc>
        <w:tc>
          <w:tcPr>
            <w:tcW w:w="1234" w:type="pct"/>
          </w:tcPr>
          <w:p w:rsidR="004D0A57" w:rsidRDefault="00866423" w:rsidP="009D76B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Meeting minutes were unanimously approved. </w:t>
            </w:r>
          </w:p>
          <w:p w:rsidR="003F71FD" w:rsidRPr="00987AC3" w:rsidRDefault="003F71FD" w:rsidP="009B6498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</w:tr>
      <w:tr w:rsidR="004D0A57" w:rsidRPr="0098238A" w:rsidTr="002E1617">
        <w:trPr>
          <w:trHeight w:val="1763"/>
        </w:trPr>
        <w:tc>
          <w:tcPr>
            <w:tcW w:w="1136" w:type="pct"/>
          </w:tcPr>
          <w:p w:rsidR="001F0B21" w:rsidRPr="00ED2F33" w:rsidRDefault="00ED2F33" w:rsidP="00ED2F3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Patient Engagement</w:t>
            </w:r>
            <w:r w:rsidR="001F0B21" w:rsidRPr="00ED2F33">
              <w:rPr>
                <w:rFonts w:asciiTheme="majorHAnsi" w:hAnsiTheme="majorHAnsi"/>
                <w:b/>
                <w:bCs/>
              </w:rPr>
              <w:t>: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="0011246D" w:rsidRPr="00ED2F33">
              <w:rPr>
                <w:rFonts w:asciiTheme="majorHAnsi" w:hAnsiTheme="majorHAnsi"/>
                <w:bCs/>
              </w:rPr>
              <w:t>S. Choudhury</w:t>
            </w:r>
          </w:p>
          <w:p w:rsidR="004D0A57" w:rsidRPr="00B14756" w:rsidRDefault="004D0A57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B14756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630" w:type="pct"/>
          </w:tcPr>
          <w:p w:rsidR="00CE375F" w:rsidRPr="00CE375F" w:rsidRDefault="005F6C42" w:rsidP="005F6C42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Asthma Committee should reach their target of 173 engaged patients by DY2</w:t>
            </w:r>
            <w:proofErr w:type="gramStart"/>
            <w:r>
              <w:rPr>
                <w:rFonts w:asciiTheme="majorHAnsi" w:hAnsiTheme="majorHAnsi"/>
                <w:bCs/>
              </w:rPr>
              <w:t>,Q2</w:t>
            </w:r>
            <w:proofErr w:type="gramEnd"/>
            <w:r>
              <w:rPr>
                <w:rFonts w:asciiTheme="majorHAnsi" w:hAnsiTheme="majorHAnsi"/>
                <w:bCs/>
              </w:rPr>
              <w:t xml:space="preserve"> , </w:t>
            </w:r>
            <w:r w:rsidR="00CE375F">
              <w:rPr>
                <w:rFonts w:asciiTheme="majorHAnsi" w:hAnsiTheme="majorHAnsi"/>
                <w:bCs/>
              </w:rPr>
              <w:t>September</w:t>
            </w:r>
            <w:r>
              <w:rPr>
                <w:rFonts w:asciiTheme="majorHAnsi" w:hAnsiTheme="majorHAnsi"/>
                <w:bCs/>
              </w:rPr>
              <w:t xml:space="preserve"> 30</w:t>
            </w:r>
            <w:r w:rsidRPr="005F6C42">
              <w:rPr>
                <w:rFonts w:asciiTheme="majorHAnsi" w:hAnsiTheme="majorHAnsi"/>
                <w:bCs/>
                <w:vertAlign w:val="superscript"/>
              </w:rPr>
              <w:t>th</w:t>
            </w:r>
            <w:r w:rsidR="00CE375F">
              <w:rPr>
                <w:rFonts w:asciiTheme="majorHAnsi" w:hAnsiTheme="majorHAnsi"/>
                <w:bCs/>
                <w:vertAlign w:val="superscript"/>
              </w:rPr>
              <w:t>.</w:t>
            </w:r>
          </w:p>
          <w:p w:rsidR="00CE375F" w:rsidRDefault="00CE375F" w:rsidP="00CE375F">
            <w:pPr>
              <w:pStyle w:val="ListParagraph"/>
              <w:widowControl w:val="0"/>
              <w:spacing w:after="0" w:line="240" w:lineRule="auto"/>
              <w:ind w:left="360"/>
              <w:rPr>
                <w:rFonts w:asciiTheme="majorHAnsi" w:hAnsiTheme="majorHAnsi"/>
                <w:bCs/>
                <w:vertAlign w:val="superscript"/>
              </w:rPr>
            </w:pPr>
          </w:p>
          <w:p w:rsidR="00952932" w:rsidRPr="009718E6" w:rsidRDefault="00CE375F" w:rsidP="00CE375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The Pediatric Asthma Center will send the PMO a list of engaged patients weekly.  This process will be standardizes and documented. </w:t>
            </w:r>
          </w:p>
        </w:tc>
        <w:tc>
          <w:tcPr>
            <w:tcW w:w="1234" w:type="pct"/>
          </w:tcPr>
          <w:p w:rsidR="00952932" w:rsidRPr="00CE375F" w:rsidRDefault="00CE375F" w:rsidP="00CE375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Partners should send engaged patients to Kimberly Fung (kif9020@nyp.org).</w:t>
            </w:r>
          </w:p>
        </w:tc>
      </w:tr>
      <w:tr w:rsidR="004D0A57" w:rsidRPr="0098238A" w:rsidTr="002E1617">
        <w:trPr>
          <w:trHeight w:val="1250"/>
        </w:trPr>
        <w:tc>
          <w:tcPr>
            <w:tcW w:w="1136" w:type="pct"/>
          </w:tcPr>
          <w:p w:rsidR="00970639" w:rsidRPr="00970639" w:rsidRDefault="00CE375F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Educate Pediatricians</w:t>
            </w:r>
            <w:r w:rsidR="00952932">
              <w:rPr>
                <w:rFonts w:asciiTheme="majorHAnsi" w:hAnsiTheme="majorHAnsi"/>
                <w:b/>
                <w:bCs/>
              </w:rPr>
              <w:t xml:space="preserve"> </w:t>
            </w:r>
            <w:r w:rsidR="00970639">
              <w:rPr>
                <w:rFonts w:asciiTheme="majorHAnsi" w:hAnsiTheme="majorHAnsi"/>
                <w:b/>
                <w:bCs/>
              </w:rPr>
              <w:t xml:space="preserve">: </w:t>
            </w:r>
          </w:p>
          <w:p w:rsidR="00343037" w:rsidRPr="0011246D" w:rsidRDefault="0011246D" w:rsidP="0011246D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Team</w:t>
            </w:r>
          </w:p>
        </w:tc>
        <w:tc>
          <w:tcPr>
            <w:tcW w:w="2630" w:type="pct"/>
          </w:tcPr>
          <w:p w:rsidR="004A6853" w:rsidRDefault="001B3063" w:rsidP="0034303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Educate Pediatrics about the home assessment and education project to expand the PPS partners to facilitate patient </w:t>
            </w:r>
            <w:r w:rsidR="007F204B">
              <w:rPr>
                <w:rFonts w:asciiTheme="majorHAnsi" w:hAnsiTheme="majorHAnsi"/>
                <w:bCs/>
              </w:rPr>
              <w:t>engagement.</w:t>
            </w:r>
          </w:p>
          <w:p w:rsidR="001B3063" w:rsidRDefault="001B3063" w:rsidP="0034303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St. Mary’s will provide a liaison to help with tracking referrals for the PPS.</w:t>
            </w:r>
          </w:p>
          <w:p w:rsidR="001B3063" w:rsidRPr="007F204B" w:rsidRDefault="001B3063" w:rsidP="007F204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PPS ‘network is currently open and recruiting pediatricians to help</w:t>
            </w:r>
            <w:r w:rsidR="007F204B">
              <w:rPr>
                <w:rFonts w:asciiTheme="majorHAnsi" w:hAnsiTheme="majorHAnsi"/>
                <w:bCs/>
              </w:rPr>
              <w:t xml:space="preserve"> meet patient engagement goals.</w:t>
            </w:r>
          </w:p>
        </w:tc>
        <w:tc>
          <w:tcPr>
            <w:tcW w:w="1234" w:type="pct"/>
          </w:tcPr>
          <w:p w:rsidR="00187E7A" w:rsidRDefault="007F204B" w:rsidP="0034303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PMO will comprise a list of providers to have the liaison reach out to the providers</w:t>
            </w:r>
          </w:p>
          <w:p w:rsidR="007F204B" w:rsidRPr="002E1617" w:rsidRDefault="007F204B" w:rsidP="007F204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Partners will the PMO new pediatrician providers to consider to add to the network </w:t>
            </w:r>
          </w:p>
        </w:tc>
      </w:tr>
      <w:tr w:rsidR="00187E7A" w:rsidRPr="0098238A" w:rsidTr="002E1617">
        <w:trPr>
          <w:trHeight w:val="1250"/>
        </w:trPr>
        <w:tc>
          <w:tcPr>
            <w:tcW w:w="1136" w:type="pct"/>
          </w:tcPr>
          <w:p w:rsidR="00187E7A" w:rsidRDefault="007F204B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Home Assessment Tool/Checklist</w:t>
            </w:r>
            <w:r w:rsidR="00187E7A">
              <w:rPr>
                <w:rFonts w:asciiTheme="majorHAnsi" w:hAnsiTheme="majorHAnsi"/>
                <w:b/>
                <w:bCs/>
              </w:rPr>
              <w:t>:</w:t>
            </w:r>
          </w:p>
          <w:p w:rsidR="00187E7A" w:rsidRPr="00187E7A" w:rsidRDefault="0011246D" w:rsidP="00187E7A">
            <w:pPr>
              <w:widowControl w:val="0"/>
              <w:spacing w:after="0" w:line="240" w:lineRule="auto"/>
              <w:ind w:left="63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Team</w:t>
            </w:r>
          </w:p>
        </w:tc>
        <w:tc>
          <w:tcPr>
            <w:tcW w:w="2630" w:type="pct"/>
          </w:tcPr>
          <w:p w:rsidR="007F204B" w:rsidRPr="007F204B" w:rsidRDefault="007F204B" w:rsidP="00A364B8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Cs/>
              </w:rPr>
            </w:pPr>
            <w:r w:rsidRPr="00A364B8">
              <w:rPr>
                <w:rFonts w:asciiTheme="majorHAnsi" w:hAnsiTheme="majorHAnsi"/>
                <w:bCs/>
              </w:rPr>
              <w:t>The Asthma home assessment tool/Checklist needs to be reviewed and approved</w:t>
            </w:r>
            <w:r w:rsidR="00D601D5">
              <w:rPr>
                <w:rFonts w:asciiTheme="majorHAnsi" w:hAnsiTheme="majorHAnsi"/>
                <w:bCs/>
              </w:rPr>
              <w:t xml:space="preserve"> by the </w:t>
            </w:r>
            <w:proofErr w:type="gramStart"/>
            <w:r w:rsidR="00D601D5">
              <w:rPr>
                <w:rFonts w:asciiTheme="majorHAnsi" w:hAnsiTheme="majorHAnsi"/>
                <w:bCs/>
              </w:rPr>
              <w:t>Chair ,</w:t>
            </w:r>
            <w:proofErr w:type="gramEnd"/>
            <w:r w:rsidR="00D601D5">
              <w:rPr>
                <w:rFonts w:asciiTheme="majorHAnsi" w:hAnsiTheme="majorHAnsi"/>
                <w:bCs/>
              </w:rPr>
              <w:t xml:space="preserve"> Dr. Jabbar</w:t>
            </w:r>
            <w:r w:rsidRPr="00A364B8">
              <w:rPr>
                <w:rFonts w:asciiTheme="majorHAnsi" w:hAnsiTheme="majorHAnsi"/>
                <w:bCs/>
              </w:rPr>
              <w:t xml:space="preserve">. </w:t>
            </w:r>
          </w:p>
        </w:tc>
        <w:tc>
          <w:tcPr>
            <w:tcW w:w="1234" w:type="pct"/>
          </w:tcPr>
          <w:p w:rsidR="00A364B8" w:rsidRPr="00A364B8" w:rsidRDefault="00EC4CE1" w:rsidP="00A364B8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Cs/>
              </w:rPr>
            </w:pPr>
            <w:r w:rsidRPr="00A364B8">
              <w:rPr>
                <w:rFonts w:asciiTheme="majorHAnsi" w:hAnsiTheme="majorHAnsi"/>
                <w:bCs/>
              </w:rPr>
              <w:t>Elvi</w:t>
            </w:r>
            <w:r>
              <w:rPr>
                <w:rFonts w:asciiTheme="majorHAnsi" w:hAnsiTheme="majorHAnsi"/>
                <w:bCs/>
              </w:rPr>
              <w:t xml:space="preserve">ra </w:t>
            </w:r>
            <w:r w:rsidRPr="00A364B8">
              <w:rPr>
                <w:rFonts w:asciiTheme="majorHAnsi" w:hAnsiTheme="majorHAnsi"/>
                <w:bCs/>
              </w:rPr>
              <w:t>will</w:t>
            </w:r>
            <w:r w:rsidR="00A364B8" w:rsidRPr="00A364B8">
              <w:rPr>
                <w:rFonts w:asciiTheme="majorHAnsi" w:hAnsiTheme="majorHAnsi"/>
                <w:bCs/>
              </w:rPr>
              <w:t xml:space="preserve"> send out the Checklist to the Asthma Committee following the meeting.  </w:t>
            </w:r>
          </w:p>
          <w:p w:rsidR="00940685" w:rsidRDefault="00A364B8" w:rsidP="002E1617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Jabbar will approve the check list once approved.</w:t>
            </w:r>
          </w:p>
        </w:tc>
      </w:tr>
      <w:tr w:rsidR="00940685" w:rsidRPr="0098238A" w:rsidTr="002E1617">
        <w:trPr>
          <w:trHeight w:val="1250"/>
        </w:trPr>
        <w:tc>
          <w:tcPr>
            <w:tcW w:w="1136" w:type="pct"/>
          </w:tcPr>
          <w:p w:rsidR="00940685" w:rsidRDefault="00A364B8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Milestone #1 Step 5&amp;6</w:t>
            </w:r>
            <w:r w:rsidR="00940685">
              <w:rPr>
                <w:rFonts w:asciiTheme="majorHAnsi" w:hAnsiTheme="majorHAnsi"/>
                <w:b/>
                <w:bCs/>
              </w:rPr>
              <w:t>:</w:t>
            </w:r>
          </w:p>
          <w:p w:rsidR="00940685" w:rsidRPr="00940685" w:rsidRDefault="00A364B8" w:rsidP="00940685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Team</w:t>
            </w:r>
          </w:p>
        </w:tc>
        <w:tc>
          <w:tcPr>
            <w:tcW w:w="2630" w:type="pct"/>
          </w:tcPr>
          <w:p w:rsidR="00A364B8" w:rsidRDefault="00A364B8" w:rsidP="00A364B8">
            <w:pPr>
              <w:pStyle w:val="Head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0AE7">
              <w:rPr>
                <w:rFonts w:ascii="Times New Roman" w:hAnsi="Times New Roman" w:cs="Times New Roman"/>
                <w:b/>
                <w:color w:val="000000"/>
                <w:sz w:val="24"/>
              </w:rPr>
              <w:t>Milestone# 1 Expand asthma home-based self-management program to include home environmental trigger reduction, self-monitoring, medication use, and medical follow-up</w:t>
            </w:r>
          </w:p>
          <w:p w:rsidR="00ED2F33" w:rsidRDefault="00ED2F33" w:rsidP="00A364B8">
            <w:pPr>
              <w:pStyle w:val="Head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ED2F33" w:rsidRDefault="00A364B8" w:rsidP="00ED2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 Step 5...Define partners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>involv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by care outlined in </w:t>
            </w:r>
            <w:r w:rsidRPr="003D414C">
              <w:rPr>
                <w:rFonts w:ascii="Times New Roman" w:hAnsi="Times New Roman" w:cs="Times New Roman"/>
                <w:b/>
                <w:sz w:val="24"/>
                <w:szCs w:val="24"/>
              </w:rPr>
              <w:t>clinical flow diagram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review operational needs for workforce, IT, and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 xml:space="preserve">operational </w:t>
            </w:r>
            <w:r w:rsidR="00692570" w:rsidRPr="003D414C">
              <w:rPr>
                <w:rFonts w:ascii="Times New Roman" w:hAnsi="Times New Roman" w:cs="Times New Roman"/>
                <w:sz w:val="24"/>
                <w:szCs w:val="24"/>
              </w:rPr>
              <w:t>processes. Task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Step 6...Utilizing the partner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 xml:space="preserve">listing, </w:t>
            </w:r>
            <w:r w:rsidRPr="003D414C">
              <w:rPr>
                <w:rFonts w:ascii="Times New Roman" w:hAnsi="Times New Roman" w:cs="Times New Roman"/>
                <w:b/>
                <w:sz w:val="24"/>
                <w:szCs w:val="24"/>
              </w:rPr>
              <w:t>clinical flow diagram, and best practice standards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 xml:space="preserve">, define a </w:t>
            </w:r>
            <w:r w:rsidR="00692570" w:rsidRPr="003D414C">
              <w:rPr>
                <w:rFonts w:ascii="Times New Roman" w:hAnsi="Times New Roman" w:cs="Times New Roman"/>
                <w:sz w:val="24"/>
                <w:szCs w:val="24"/>
              </w:rPr>
              <w:t>timeline</w:t>
            </w:r>
            <w:r w:rsidR="00692570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align with the requirement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>deli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verable date of DY3, Q4 as well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>as the expectations of scale &amp; speed.</w:t>
            </w:r>
            <w:r w:rsidRPr="00907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(Due: Sep 30, 2016)</w:t>
            </w:r>
          </w:p>
          <w:p w:rsidR="00ED2F33" w:rsidRPr="00EC4CE1" w:rsidRDefault="00ED2F33" w:rsidP="00EC4CE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E1">
              <w:rPr>
                <w:rFonts w:ascii="Times New Roman" w:hAnsi="Times New Roman" w:cs="Times New Roman"/>
                <w:sz w:val="24"/>
                <w:szCs w:val="24"/>
              </w:rPr>
              <w:t xml:space="preserve">Asthma Coalition has a risk </w:t>
            </w:r>
            <w:r w:rsidR="005A133B" w:rsidRPr="00EC4CE1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EC4CE1">
              <w:rPr>
                <w:rFonts w:ascii="Times New Roman" w:hAnsi="Times New Roman" w:cs="Times New Roman"/>
                <w:sz w:val="24"/>
                <w:szCs w:val="24"/>
              </w:rPr>
              <w:t xml:space="preserve"> tool to share with the gro</w:t>
            </w:r>
            <w:r w:rsidR="005A133B" w:rsidRPr="00EC4CE1">
              <w:rPr>
                <w:rFonts w:ascii="Times New Roman" w:hAnsi="Times New Roman" w:cs="Times New Roman"/>
                <w:sz w:val="24"/>
                <w:szCs w:val="24"/>
              </w:rPr>
              <w:t>up for homes based self-management.</w:t>
            </w:r>
          </w:p>
          <w:p w:rsidR="005A133B" w:rsidRPr="00EC4CE1" w:rsidRDefault="005A133B" w:rsidP="00EC4CE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E1">
              <w:rPr>
                <w:rFonts w:ascii="Times New Roman" w:hAnsi="Times New Roman" w:cs="Times New Roman"/>
                <w:sz w:val="24"/>
                <w:szCs w:val="24"/>
              </w:rPr>
              <w:t xml:space="preserve">St, Mary’s has a document with the Next Steps after the Referrals are given to St. Mary’s. </w:t>
            </w:r>
          </w:p>
          <w:p w:rsidR="00A364B8" w:rsidRPr="009718E6" w:rsidRDefault="00A364B8" w:rsidP="00A364B8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34" w:type="pct"/>
          </w:tcPr>
          <w:p w:rsidR="00940685" w:rsidRDefault="009718E6" w:rsidP="009718E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5A133B">
              <w:rPr>
                <w:rFonts w:asciiTheme="majorHAnsi" w:hAnsiTheme="majorHAnsi"/>
              </w:rPr>
              <w:t>Claudia will share the risk assessment tool with the committee</w:t>
            </w:r>
          </w:p>
          <w:p w:rsidR="005A133B" w:rsidRDefault="005A133B" w:rsidP="009718E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Elvira will share the Next Steps document with the committee.</w:t>
            </w:r>
          </w:p>
          <w:p w:rsidR="005A133B" w:rsidRDefault="005A133B" w:rsidP="009718E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PMO will schedule a meeting with Dr. Jabbar and St. Mary’s to create a work flow outline. </w:t>
            </w:r>
          </w:p>
        </w:tc>
      </w:tr>
      <w:tr w:rsidR="0011246D" w:rsidRPr="0098238A" w:rsidTr="002E1617">
        <w:trPr>
          <w:trHeight w:val="1250"/>
        </w:trPr>
        <w:tc>
          <w:tcPr>
            <w:tcW w:w="1136" w:type="pct"/>
          </w:tcPr>
          <w:p w:rsidR="0011246D" w:rsidRDefault="0011246D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Milestone #2 :</w:t>
            </w:r>
          </w:p>
          <w:p w:rsidR="0011246D" w:rsidRPr="0011246D" w:rsidRDefault="0011246D" w:rsidP="0011246D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 w:rsidRPr="0011246D">
              <w:rPr>
                <w:rFonts w:asciiTheme="majorHAnsi" w:hAnsiTheme="majorHAnsi"/>
                <w:bCs/>
              </w:rPr>
              <w:t xml:space="preserve">Team </w:t>
            </w:r>
          </w:p>
        </w:tc>
        <w:tc>
          <w:tcPr>
            <w:tcW w:w="2630" w:type="pct"/>
          </w:tcPr>
          <w:p w:rsidR="00ED2F33" w:rsidRDefault="00ED2F33" w:rsidP="00ED2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Milestone# 2: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Establish procedures to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provide, coord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inate, or link the client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to resources for evidence-based</w:t>
            </w:r>
            <w:r w:rsidR="00EC4C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rigger reduction interventions.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Spe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cifically, change the patient’s indoor environment to reduce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expo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sure to asthma triggers such as pests, mold, and second hand </w:t>
            </w:r>
            <w:r w:rsidRPr="0090757F">
              <w:rPr>
                <w:rFonts w:ascii="Times New Roman" w:hAnsi="Times New Roman" w:cs="Times New Roman"/>
                <w:bCs/>
                <w:sz w:val="24"/>
                <w:szCs w:val="24"/>
              </w:rPr>
              <w:t>smoke.</w:t>
            </w:r>
          </w:p>
          <w:p w:rsidR="00ED2F33" w:rsidRPr="0090757F" w:rsidRDefault="00ED2F33" w:rsidP="00ED2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Deliverable: </w:t>
            </w:r>
            <w:r w:rsidRPr="0090757F">
              <w:rPr>
                <w:rFonts w:ascii="Times New Roman" w:hAnsi="Times New Roman" w:cs="Times New Roman"/>
                <w:sz w:val="24"/>
                <w:szCs w:val="24"/>
              </w:rPr>
              <w:t>PPS has developed intervention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57F">
              <w:rPr>
                <w:rFonts w:ascii="Times New Roman" w:hAnsi="Times New Roman" w:cs="Times New Roman"/>
                <w:sz w:val="24"/>
                <w:szCs w:val="24"/>
              </w:rPr>
              <w:t>protoc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ols and identified resources in </w:t>
            </w:r>
            <w:r w:rsidRPr="0090757F">
              <w:rPr>
                <w:rFonts w:ascii="Times New Roman" w:hAnsi="Times New Roman" w:cs="Times New Roman"/>
                <w:sz w:val="24"/>
                <w:szCs w:val="24"/>
              </w:rPr>
              <w:t>the community to assist patients with</w:t>
            </w:r>
            <w:r w:rsidR="00EC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needed evidence-based trigger </w:t>
            </w:r>
            <w:r w:rsidRPr="0090757F">
              <w:rPr>
                <w:rFonts w:ascii="Times New Roman" w:hAnsi="Times New Roman" w:cs="Times New Roman"/>
                <w:sz w:val="24"/>
                <w:szCs w:val="24"/>
              </w:rPr>
              <w:t>reduction interventions.</w:t>
            </w:r>
          </w:p>
          <w:p w:rsidR="00ED2F33" w:rsidRPr="0090757F" w:rsidRDefault="00ED2F33" w:rsidP="00ED2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7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(Due: Sep 30, 2016)</w:t>
            </w:r>
          </w:p>
          <w:p w:rsidR="00ED2F33" w:rsidRPr="0090757F" w:rsidRDefault="00ED2F33" w:rsidP="00ED2F3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sz w:val="24"/>
              </w:rPr>
            </w:pPr>
            <w:r w:rsidRPr="0090757F">
              <w:rPr>
                <w:rFonts w:ascii="Times New Roman" w:hAnsi="Times New Roman" w:cs="Times New Roman"/>
                <w:bCs/>
                <w:sz w:val="24"/>
              </w:rPr>
              <w:t>Documentation of process and workflow including responsible resources at each stage of the workflow</w:t>
            </w:r>
          </w:p>
          <w:p w:rsidR="00ED2F33" w:rsidRPr="0090757F" w:rsidRDefault="00ED2F33" w:rsidP="00ED2F3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sz w:val="24"/>
              </w:rPr>
            </w:pPr>
            <w:r w:rsidRPr="0090757F">
              <w:rPr>
                <w:rFonts w:ascii="Times New Roman" w:hAnsi="Times New Roman" w:cs="Times New Roman"/>
                <w:bCs/>
                <w:sz w:val="24"/>
              </w:rPr>
              <w:t>Written training materials</w:t>
            </w:r>
          </w:p>
          <w:p w:rsidR="00ED2F33" w:rsidRPr="0090757F" w:rsidRDefault="00ED2F33" w:rsidP="00ED2F3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sz w:val="24"/>
              </w:rPr>
            </w:pPr>
            <w:r w:rsidRPr="0090757F">
              <w:rPr>
                <w:rFonts w:ascii="Times New Roman" w:hAnsi="Times New Roman" w:cs="Times New Roman"/>
                <w:bCs/>
                <w:sz w:val="24"/>
              </w:rPr>
              <w:t>List of training dates along with number of staff trained</w:t>
            </w:r>
          </w:p>
          <w:p w:rsidR="00ED2F33" w:rsidRPr="0090757F" w:rsidRDefault="00ED2F33" w:rsidP="00ED2F3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sz w:val="24"/>
              </w:rPr>
            </w:pPr>
            <w:r w:rsidRPr="0090757F">
              <w:rPr>
                <w:rFonts w:ascii="Times New Roman" w:hAnsi="Times New Roman" w:cs="Times New Roman"/>
                <w:bCs/>
                <w:sz w:val="24"/>
              </w:rPr>
              <w:t xml:space="preserve">Patient education materials </w:t>
            </w:r>
          </w:p>
          <w:p w:rsidR="0011246D" w:rsidRPr="00800AE7" w:rsidRDefault="0011246D" w:rsidP="00A364B8">
            <w:pPr>
              <w:pStyle w:val="Head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34" w:type="pct"/>
          </w:tcPr>
          <w:p w:rsidR="0011246D" w:rsidRDefault="00EC4CE1" w:rsidP="009718E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Claudia will share with the committee written training materials for school based clinics.</w:t>
            </w:r>
          </w:p>
          <w:p w:rsidR="00EC4CE1" w:rsidRDefault="00EC4CE1" w:rsidP="00EC4CE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PMO will align the Qualitative date with patient engagement to compile data.</w:t>
            </w:r>
          </w:p>
        </w:tc>
      </w:tr>
      <w:tr w:rsidR="0011246D" w:rsidRPr="0098238A" w:rsidTr="002E1617">
        <w:trPr>
          <w:trHeight w:val="1250"/>
        </w:trPr>
        <w:tc>
          <w:tcPr>
            <w:tcW w:w="1136" w:type="pct"/>
          </w:tcPr>
          <w:p w:rsidR="0011246D" w:rsidRDefault="0011246D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Milestone #1 Step #7:</w:t>
            </w:r>
          </w:p>
          <w:p w:rsidR="0011246D" w:rsidRPr="0011246D" w:rsidRDefault="0011246D" w:rsidP="0011246D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S. Choudhury </w:t>
            </w:r>
          </w:p>
        </w:tc>
        <w:tc>
          <w:tcPr>
            <w:tcW w:w="2630" w:type="pct"/>
          </w:tcPr>
          <w:p w:rsidR="0011246D" w:rsidRPr="00800AE7" w:rsidRDefault="0011246D" w:rsidP="0011246D">
            <w:pPr>
              <w:pStyle w:val="Head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0AE7">
              <w:rPr>
                <w:rFonts w:ascii="Times New Roman" w:hAnsi="Times New Roman" w:cs="Times New Roman"/>
                <w:b/>
                <w:color w:val="000000"/>
                <w:sz w:val="24"/>
              </w:rPr>
              <w:t>Milestone# 1 Expand asthma home-based self-management program to include home environmental trigger reduction, self-monitoring, medication use, and medical follow-up</w:t>
            </w:r>
          </w:p>
          <w:p w:rsidR="0011246D" w:rsidRDefault="0011246D" w:rsidP="0011246D">
            <w:pPr>
              <w:pStyle w:val="Head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1246D" w:rsidRDefault="0011246D" w:rsidP="0011246D">
            <w:pPr>
              <w:pStyle w:val="Head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Task Step 7: Partner with the Cultural Competency sub-committee to include cultural competency &amp; health literacy processes in all aspects of home care </w:t>
            </w:r>
          </w:p>
          <w:p w:rsidR="0011246D" w:rsidRPr="00B9219C" w:rsidRDefault="0011246D" w:rsidP="0011246D">
            <w:pPr>
              <w:pStyle w:val="Header"/>
              <w:numPr>
                <w:ilvl w:val="0"/>
                <w:numId w:val="21"/>
              </w:numPr>
              <w:tabs>
                <w:tab w:val="clear" w:pos="4680"/>
                <w:tab w:val="clear" w:pos="936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9219C">
              <w:rPr>
                <w:rFonts w:ascii="Times New Roman" w:hAnsi="Times New Roman" w:cs="Times New Roman"/>
                <w:b/>
                <w:color w:val="000000"/>
                <w:sz w:val="24"/>
              </w:rPr>
              <w:t>GNYHA Cultural Competency Training</w:t>
            </w:r>
          </w:p>
          <w:p w:rsidR="0011246D" w:rsidRDefault="0011246D" w:rsidP="0011246D">
            <w:pPr>
              <w:pStyle w:val="Head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Aug 24, Sep 13, Oct 21</w:t>
            </w:r>
          </w:p>
          <w:p w:rsidR="0011246D" w:rsidRPr="00800AE7" w:rsidRDefault="0011246D" w:rsidP="0011246D">
            <w:pPr>
              <w:pStyle w:val="Head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34" w:type="pct"/>
          </w:tcPr>
          <w:p w:rsidR="0011246D" w:rsidRDefault="0011246D" w:rsidP="009718E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Partners will send feedback to the PMO</w:t>
            </w:r>
            <w:r w:rsidR="00D601D5">
              <w:rPr>
                <w:rFonts w:asciiTheme="majorHAnsi" w:hAnsiTheme="majorHAnsi"/>
              </w:rPr>
              <w:t>.</w:t>
            </w:r>
          </w:p>
          <w:p w:rsidR="0011246D" w:rsidRDefault="0011246D" w:rsidP="009718E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PMO will send out registration forms to partners for CCHL </w:t>
            </w:r>
            <w:r w:rsidR="00AE129A">
              <w:rPr>
                <w:rFonts w:asciiTheme="majorHAnsi" w:hAnsiTheme="majorHAnsi"/>
              </w:rPr>
              <w:t xml:space="preserve">trainings. </w:t>
            </w:r>
          </w:p>
        </w:tc>
      </w:tr>
      <w:tr w:rsidR="00940685" w:rsidRPr="0098238A" w:rsidTr="002E1617">
        <w:trPr>
          <w:trHeight w:val="1250"/>
        </w:trPr>
        <w:tc>
          <w:tcPr>
            <w:tcW w:w="1136" w:type="pct"/>
          </w:tcPr>
          <w:p w:rsidR="00940685" w:rsidRDefault="00940685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Questions/Discussion :</w:t>
            </w:r>
          </w:p>
        </w:tc>
        <w:tc>
          <w:tcPr>
            <w:tcW w:w="2630" w:type="pct"/>
          </w:tcPr>
          <w:p w:rsidR="00940685" w:rsidRDefault="00ED2F33" w:rsidP="00ED2F3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Claudia and St. Mary’s liaison will be attending the Queens Pediatric Grand Rounds on October 11</w:t>
            </w:r>
            <w:r w:rsidRPr="00ED2F33">
              <w:rPr>
                <w:rFonts w:asciiTheme="majorHAnsi" w:hAnsi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/>
                <w:bCs/>
              </w:rPr>
              <w:t>.</w:t>
            </w:r>
          </w:p>
          <w:p w:rsidR="00ED2F33" w:rsidRDefault="00ED2F33" w:rsidP="00ED2F3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Dr. </w:t>
            </w:r>
            <w:proofErr w:type="spellStart"/>
            <w:r w:rsidR="00D601D5">
              <w:rPr>
                <w:rFonts w:asciiTheme="majorHAnsi" w:hAnsiTheme="majorHAnsi"/>
                <w:bCs/>
              </w:rPr>
              <w:t>Jabbar’s</w:t>
            </w:r>
            <w:proofErr w:type="spellEnd"/>
            <w:r>
              <w:rPr>
                <w:rFonts w:asciiTheme="majorHAnsi" w:hAnsiTheme="majorHAnsi"/>
                <w:bCs/>
              </w:rPr>
              <w:t xml:space="preserve"> risk for the Asthma projects is the workload to complete the homecare referrals will be too much for the providers and hard to track and send to St. </w:t>
            </w:r>
            <w:r w:rsidR="00D601D5">
              <w:rPr>
                <w:rFonts w:asciiTheme="majorHAnsi" w:hAnsiTheme="majorHAnsi"/>
                <w:bCs/>
              </w:rPr>
              <w:t>Mary’s</w:t>
            </w:r>
            <w:r>
              <w:rPr>
                <w:rFonts w:asciiTheme="majorHAnsi" w:hAnsiTheme="majorHAnsi"/>
                <w:bCs/>
              </w:rPr>
              <w:t xml:space="preserve">. </w:t>
            </w:r>
          </w:p>
          <w:p w:rsidR="00ED2F33" w:rsidRDefault="00ED2F33" w:rsidP="00ED2F3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St. Mary’s provided a mitigation to offer a liaison Linda who will meet and educate the partners. </w:t>
            </w:r>
          </w:p>
          <w:p w:rsidR="00EC4CE1" w:rsidRPr="00ED2F33" w:rsidRDefault="00EC4CE1" w:rsidP="00ED2F3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lastRenderedPageBreak/>
              <w:t xml:space="preserve">The committee suggested to run ER </w:t>
            </w:r>
            <w:proofErr w:type="spellStart"/>
            <w:r>
              <w:rPr>
                <w:rFonts w:asciiTheme="majorHAnsi" w:hAnsiTheme="majorHAnsi"/>
                <w:bCs/>
              </w:rPr>
              <w:t>Peds</w:t>
            </w:r>
            <w:proofErr w:type="spellEnd"/>
            <w:r>
              <w:rPr>
                <w:rFonts w:asciiTheme="majorHAnsi" w:hAnsiTheme="majorHAnsi"/>
                <w:bCs/>
              </w:rPr>
              <w:t xml:space="preserve"> patients and create an outreach list to the providers that enter the NYPQ ED. </w:t>
            </w:r>
          </w:p>
        </w:tc>
        <w:tc>
          <w:tcPr>
            <w:tcW w:w="1234" w:type="pct"/>
          </w:tcPr>
          <w:p w:rsidR="00940685" w:rsidRDefault="00952F5A" w:rsidP="00952F5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St. Mary’s will send out a liaison Linda to assist with educating providers. </w:t>
            </w:r>
            <w:bookmarkStart w:id="0" w:name="_GoBack"/>
            <w:bookmarkEnd w:id="0"/>
          </w:p>
        </w:tc>
      </w:tr>
    </w:tbl>
    <w:p w:rsidR="00391D85" w:rsidRDefault="00391D85" w:rsidP="00F37956">
      <w:pPr>
        <w:spacing w:line="240" w:lineRule="auto"/>
        <w:jc w:val="right"/>
        <w:rPr>
          <w:rFonts w:asciiTheme="majorHAnsi" w:hAnsiTheme="majorHAnsi" w:cs="Times New Roman"/>
          <w:b/>
          <w:color w:val="0070C0"/>
          <w:sz w:val="28"/>
          <w:szCs w:val="28"/>
        </w:rPr>
      </w:pPr>
    </w:p>
    <w:sectPr w:rsidR="00391D85" w:rsidSect="0024641E">
      <w:headerReference w:type="default" r:id="rId9"/>
      <w:footerReference w:type="default" r:id="rId10"/>
      <w:pgSz w:w="15840" w:h="12240" w:orient="landscape"/>
      <w:pgMar w:top="540" w:right="1526" w:bottom="288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48" w:rsidRDefault="004C4048" w:rsidP="007E7C0E">
      <w:pPr>
        <w:spacing w:after="0" w:line="240" w:lineRule="auto"/>
      </w:pPr>
      <w:r>
        <w:separator/>
      </w:r>
    </w:p>
  </w:endnote>
  <w:endnote w:type="continuationSeparator" w:id="0">
    <w:p w:rsidR="004C4048" w:rsidRDefault="004C4048" w:rsidP="007E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1E" w:rsidRDefault="0024641E" w:rsidP="0024641E">
    <w:pPr>
      <w:pStyle w:val="Footer"/>
    </w:pPr>
  </w:p>
  <w:p w:rsidR="008779DD" w:rsidRDefault="008779DD" w:rsidP="0024641E">
    <w:pPr>
      <w:tabs>
        <w:tab w:val="left" w:pos="70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48" w:rsidRDefault="004C4048" w:rsidP="007E7C0E">
      <w:pPr>
        <w:spacing w:after="0" w:line="240" w:lineRule="auto"/>
      </w:pPr>
      <w:r>
        <w:separator/>
      </w:r>
    </w:p>
  </w:footnote>
  <w:footnote w:type="continuationSeparator" w:id="0">
    <w:p w:rsidR="004C4048" w:rsidRDefault="004C4048" w:rsidP="007E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DD" w:rsidRDefault="008779DD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6D05EE57" wp14:editId="17956AAE">
          <wp:simplePos x="0" y="0"/>
          <wp:positionH relativeFrom="margin">
            <wp:posOffset>-167005</wp:posOffset>
          </wp:positionH>
          <wp:positionV relativeFrom="margin">
            <wp:posOffset>-349885</wp:posOffset>
          </wp:positionV>
          <wp:extent cx="1979295" cy="3587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7B2"/>
    <w:multiLevelType w:val="hybridMultilevel"/>
    <w:tmpl w:val="4764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1485E"/>
    <w:multiLevelType w:val="hybridMultilevel"/>
    <w:tmpl w:val="1D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020"/>
    <w:multiLevelType w:val="hybridMultilevel"/>
    <w:tmpl w:val="9320A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DB15FF"/>
    <w:multiLevelType w:val="hybridMultilevel"/>
    <w:tmpl w:val="8C16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27D5F"/>
    <w:multiLevelType w:val="hybridMultilevel"/>
    <w:tmpl w:val="09DEE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60153"/>
    <w:multiLevelType w:val="hybridMultilevel"/>
    <w:tmpl w:val="BB62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6140A"/>
    <w:multiLevelType w:val="hybridMultilevel"/>
    <w:tmpl w:val="DD023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237673"/>
    <w:multiLevelType w:val="hybridMultilevel"/>
    <w:tmpl w:val="1DBC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A506D"/>
    <w:multiLevelType w:val="hybridMultilevel"/>
    <w:tmpl w:val="2850D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>
    <w:nsid w:val="49D54012"/>
    <w:multiLevelType w:val="hybridMultilevel"/>
    <w:tmpl w:val="8D1873E8"/>
    <w:lvl w:ilvl="0" w:tplc="E020C6F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573ECD"/>
    <w:multiLevelType w:val="hybridMultilevel"/>
    <w:tmpl w:val="4F8C36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51CC5"/>
    <w:multiLevelType w:val="hybridMultilevel"/>
    <w:tmpl w:val="E042D2B4"/>
    <w:lvl w:ilvl="0" w:tplc="18EC5B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B57E9F"/>
    <w:multiLevelType w:val="hybridMultilevel"/>
    <w:tmpl w:val="A2DC6BE2"/>
    <w:lvl w:ilvl="0" w:tplc="47AE7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4D3F8F"/>
    <w:multiLevelType w:val="hybridMultilevel"/>
    <w:tmpl w:val="8A0C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45EC2"/>
    <w:multiLevelType w:val="multilevel"/>
    <w:tmpl w:val="4FD6563A"/>
    <w:lvl w:ilvl="0">
      <w:start w:val="1"/>
      <w:numFmt w:val="decimal"/>
      <w:pStyle w:val="Heading1"/>
      <w:lvlText w:val="%1."/>
      <w:lvlJc w:val="left"/>
      <w:rPr>
        <w:rFonts w:ascii="Times New Roman" w:hAnsi="Times New Roman"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ascii="Times New Roman" w:hAnsi="Times New Roman" w:cs="Times New Roman"/>
      </w:rPr>
    </w:lvl>
  </w:abstractNum>
  <w:abstractNum w:abstractNumId="17">
    <w:nsid w:val="5F65699C"/>
    <w:multiLevelType w:val="hybridMultilevel"/>
    <w:tmpl w:val="96FCA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812935"/>
    <w:multiLevelType w:val="hybridMultilevel"/>
    <w:tmpl w:val="0B6C95E2"/>
    <w:lvl w:ilvl="0" w:tplc="29945974">
      <w:start w:val="3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79F09D9"/>
    <w:multiLevelType w:val="hybridMultilevel"/>
    <w:tmpl w:val="92181B84"/>
    <w:lvl w:ilvl="0" w:tplc="17662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95049C"/>
    <w:multiLevelType w:val="hybridMultilevel"/>
    <w:tmpl w:val="ED601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BC2546"/>
    <w:multiLevelType w:val="hybridMultilevel"/>
    <w:tmpl w:val="6D9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7"/>
  </w:num>
  <w:num w:numId="5">
    <w:abstractNumId w:val="12"/>
  </w:num>
  <w:num w:numId="6">
    <w:abstractNumId w:val="9"/>
  </w:num>
  <w:num w:numId="7">
    <w:abstractNumId w:val="20"/>
  </w:num>
  <w:num w:numId="8">
    <w:abstractNumId w:val="7"/>
  </w:num>
  <w:num w:numId="9">
    <w:abstractNumId w:val="13"/>
  </w:num>
  <w:num w:numId="10">
    <w:abstractNumId w:val="10"/>
  </w:num>
  <w:num w:numId="11">
    <w:abstractNumId w:val="19"/>
  </w:num>
  <w:num w:numId="12">
    <w:abstractNumId w:val="21"/>
  </w:num>
  <w:num w:numId="13">
    <w:abstractNumId w:val="5"/>
  </w:num>
  <w:num w:numId="14">
    <w:abstractNumId w:val="2"/>
  </w:num>
  <w:num w:numId="15">
    <w:abstractNumId w:val="14"/>
  </w:num>
  <w:num w:numId="16">
    <w:abstractNumId w:val="18"/>
  </w:num>
  <w:num w:numId="17">
    <w:abstractNumId w:val="0"/>
  </w:num>
  <w:num w:numId="18">
    <w:abstractNumId w:val="0"/>
  </w:num>
  <w:num w:numId="19">
    <w:abstractNumId w:val="4"/>
  </w:num>
  <w:num w:numId="20">
    <w:abstractNumId w:val="8"/>
  </w:num>
  <w:num w:numId="21">
    <w:abstractNumId w:val="15"/>
  </w:num>
  <w:num w:numId="22">
    <w:abstractNumId w:val="1"/>
  </w:num>
  <w:num w:numId="2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1F"/>
    <w:rsid w:val="00003A76"/>
    <w:rsid w:val="0001642E"/>
    <w:rsid w:val="00017BA3"/>
    <w:rsid w:val="00023266"/>
    <w:rsid w:val="00024E41"/>
    <w:rsid w:val="000260E8"/>
    <w:rsid w:val="00033F9D"/>
    <w:rsid w:val="000359A8"/>
    <w:rsid w:val="00037950"/>
    <w:rsid w:val="00037F5E"/>
    <w:rsid w:val="00040682"/>
    <w:rsid w:val="00041830"/>
    <w:rsid w:val="00041881"/>
    <w:rsid w:val="000438D1"/>
    <w:rsid w:val="000556E6"/>
    <w:rsid w:val="00056722"/>
    <w:rsid w:val="00057708"/>
    <w:rsid w:val="000617D4"/>
    <w:rsid w:val="00066C25"/>
    <w:rsid w:val="00067C89"/>
    <w:rsid w:val="000728D1"/>
    <w:rsid w:val="00072EEF"/>
    <w:rsid w:val="000733D8"/>
    <w:rsid w:val="000746DB"/>
    <w:rsid w:val="00074D14"/>
    <w:rsid w:val="00076E9A"/>
    <w:rsid w:val="00080CF8"/>
    <w:rsid w:val="0008292A"/>
    <w:rsid w:val="00083662"/>
    <w:rsid w:val="00084FB5"/>
    <w:rsid w:val="00092463"/>
    <w:rsid w:val="000A08AB"/>
    <w:rsid w:val="000A0EA3"/>
    <w:rsid w:val="000A6714"/>
    <w:rsid w:val="000B471C"/>
    <w:rsid w:val="000C2FFC"/>
    <w:rsid w:val="000D22BC"/>
    <w:rsid w:val="000D5782"/>
    <w:rsid w:val="000D645D"/>
    <w:rsid w:val="000E11A1"/>
    <w:rsid w:val="000E27E9"/>
    <w:rsid w:val="000E31D5"/>
    <w:rsid w:val="000E35B6"/>
    <w:rsid w:val="000E47FA"/>
    <w:rsid w:val="000F19C6"/>
    <w:rsid w:val="000F26FC"/>
    <w:rsid w:val="000F5027"/>
    <w:rsid w:val="00101578"/>
    <w:rsid w:val="00110660"/>
    <w:rsid w:val="0011246D"/>
    <w:rsid w:val="0011586B"/>
    <w:rsid w:val="001220E8"/>
    <w:rsid w:val="00124FF3"/>
    <w:rsid w:val="001261CE"/>
    <w:rsid w:val="00126BAF"/>
    <w:rsid w:val="001271CF"/>
    <w:rsid w:val="00131199"/>
    <w:rsid w:val="00132A35"/>
    <w:rsid w:val="0013496A"/>
    <w:rsid w:val="0013778A"/>
    <w:rsid w:val="00140F09"/>
    <w:rsid w:val="00143C02"/>
    <w:rsid w:val="00144E87"/>
    <w:rsid w:val="0015106A"/>
    <w:rsid w:val="0015107B"/>
    <w:rsid w:val="00151B52"/>
    <w:rsid w:val="001520F4"/>
    <w:rsid w:val="0015635D"/>
    <w:rsid w:val="00156F89"/>
    <w:rsid w:val="00162C39"/>
    <w:rsid w:val="001700AA"/>
    <w:rsid w:val="00175E01"/>
    <w:rsid w:val="00183F54"/>
    <w:rsid w:val="00185960"/>
    <w:rsid w:val="00187E7A"/>
    <w:rsid w:val="00191A2B"/>
    <w:rsid w:val="0019258C"/>
    <w:rsid w:val="00192B37"/>
    <w:rsid w:val="00197DF1"/>
    <w:rsid w:val="001A5D7D"/>
    <w:rsid w:val="001A754E"/>
    <w:rsid w:val="001A7FAD"/>
    <w:rsid w:val="001B1DA4"/>
    <w:rsid w:val="001B3063"/>
    <w:rsid w:val="001B4884"/>
    <w:rsid w:val="001B5C76"/>
    <w:rsid w:val="001C2EE2"/>
    <w:rsid w:val="001C5ACE"/>
    <w:rsid w:val="001C7B93"/>
    <w:rsid w:val="001D1A4D"/>
    <w:rsid w:val="001D3C0C"/>
    <w:rsid w:val="001D6070"/>
    <w:rsid w:val="001E348B"/>
    <w:rsid w:val="001E3B6E"/>
    <w:rsid w:val="001F0B21"/>
    <w:rsid w:val="001F53B2"/>
    <w:rsid w:val="001F7B43"/>
    <w:rsid w:val="002001E4"/>
    <w:rsid w:val="002013F1"/>
    <w:rsid w:val="00204C6B"/>
    <w:rsid w:val="00205B3B"/>
    <w:rsid w:val="00211E12"/>
    <w:rsid w:val="00212217"/>
    <w:rsid w:val="00215A66"/>
    <w:rsid w:val="002167E9"/>
    <w:rsid w:val="00217DBB"/>
    <w:rsid w:val="00223540"/>
    <w:rsid w:val="00226EE1"/>
    <w:rsid w:val="00226F01"/>
    <w:rsid w:val="00232157"/>
    <w:rsid w:val="0023253B"/>
    <w:rsid w:val="0024641E"/>
    <w:rsid w:val="002529E9"/>
    <w:rsid w:val="00253A2E"/>
    <w:rsid w:val="002602E3"/>
    <w:rsid w:val="00263DE3"/>
    <w:rsid w:val="00263F7D"/>
    <w:rsid w:val="00265575"/>
    <w:rsid w:val="0026711F"/>
    <w:rsid w:val="00270598"/>
    <w:rsid w:val="00280746"/>
    <w:rsid w:val="002827C2"/>
    <w:rsid w:val="00284B87"/>
    <w:rsid w:val="002873D1"/>
    <w:rsid w:val="00291906"/>
    <w:rsid w:val="00296D94"/>
    <w:rsid w:val="002A0062"/>
    <w:rsid w:val="002A328C"/>
    <w:rsid w:val="002B13BF"/>
    <w:rsid w:val="002B4189"/>
    <w:rsid w:val="002B49BD"/>
    <w:rsid w:val="002D241B"/>
    <w:rsid w:val="002D4613"/>
    <w:rsid w:val="002D4D4E"/>
    <w:rsid w:val="002D4F9E"/>
    <w:rsid w:val="002E1452"/>
    <w:rsid w:val="002E1617"/>
    <w:rsid w:val="002E32A9"/>
    <w:rsid w:val="002F148D"/>
    <w:rsid w:val="002F320C"/>
    <w:rsid w:val="002F5B9A"/>
    <w:rsid w:val="00303B7F"/>
    <w:rsid w:val="00305AA5"/>
    <w:rsid w:val="00307066"/>
    <w:rsid w:val="00311762"/>
    <w:rsid w:val="003156DB"/>
    <w:rsid w:val="00325202"/>
    <w:rsid w:val="0033202E"/>
    <w:rsid w:val="00340E12"/>
    <w:rsid w:val="00343037"/>
    <w:rsid w:val="003636F6"/>
    <w:rsid w:val="00373899"/>
    <w:rsid w:val="003740FB"/>
    <w:rsid w:val="00377B2B"/>
    <w:rsid w:val="00382EA8"/>
    <w:rsid w:val="003842DA"/>
    <w:rsid w:val="00391D85"/>
    <w:rsid w:val="00397615"/>
    <w:rsid w:val="003A0928"/>
    <w:rsid w:val="003A4996"/>
    <w:rsid w:val="003A6B5E"/>
    <w:rsid w:val="003A732A"/>
    <w:rsid w:val="003B1A51"/>
    <w:rsid w:val="003B3164"/>
    <w:rsid w:val="003B3E1F"/>
    <w:rsid w:val="003B5C5F"/>
    <w:rsid w:val="003C420F"/>
    <w:rsid w:val="003C4C96"/>
    <w:rsid w:val="003C6793"/>
    <w:rsid w:val="003C7523"/>
    <w:rsid w:val="003D08BF"/>
    <w:rsid w:val="003D29BE"/>
    <w:rsid w:val="003D3488"/>
    <w:rsid w:val="003D3FC3"/>
    <w:rsid w:val="003D474C"/>
    <w:rsid w:val="003D5187"/>
    <w:rsid w:val="003F00E2"/>
    <w:rsid w:val="003F0D58"/>
    <w:rsid w:val="003F5B19"/>
    <w:rsid w:val="003F71FD"/>
    <w:rsid w:val="004017D3"/>
    <w:rsid w:val="00401FB9"/>
    <w:rsid w:val="00405A3F"/>
    <w:rsid w:val="00412009"/>
    <w:rsid w:val="004124E1"/>
    <w:rsid w:val="00413FDE"/>
    <w:rsid w:val="004209A1"/>
    <w:rsid w:val="00420D27"/>
    <w:rsid w:val="00421FFC"/>
    <w:rsid w:val="004221DD"/>
    <w:rsid w:val="004268AA"/>
    <w:rsid w:val="0043267A"/>
    <w:rsid w:val="00441626"/>
    <w:rsid w:val="00446B15"/>
    <w:rsid w:val="004475EA"/>
    <w:rsid w:val="004638F7"/>
    <w:rsid w:val="00464BC8"/>
    <w:rsid w:val="0046642A"/>
    <w:rsid w:val="00470137"/>
    <w:rsid w:val="00470D8B"/>
    <w:rsid w:val="00474604"/>
    <w:rsid w:val="0047460E"/>
    <w:rsid w:val="00474A4D"/>
    <w:rsid w:val="0047510D"/>
    <w:rsid w:val="00476C51"/>
    <w:rsid w:val="00481EAB"/>
    <w:rsid w:val="004849F5"/>
    <w:rsid w:val="0048703E"/>
    <w:rsid w:val="004930EC"/>
    <w:rsid w:val="00493375"/>
    <w:rsid w:val="004A0606"/>
    <w:rsid w:val="004A20C7"/>
    <w:rsid w:val="004A3117"/>
    <w:rsid w:val="004A3A1D"/>
    <w:rsid w:val="004A6853"/>
    <w:rsid w:val="004B0932"/>
    <w:rsid w:val="004B0D7C"/>
    <w:rsid w:val="004B1B29"/>
    <w:rsid w:val="004B4C15"/>
    <w:rsid w:val="004B634E"/>
    <w:rsid w:val="004B7AA0"/>
    <w:rsid w:val="004C4048"/>
    <w:rsid w:val="004D0A57"/>
    <w:rsid w:val="004D4F30"/>
    <w:rsid w:val="004E227E"/>
    <w:rsid w:val="004F2D4C"/>
    <w:rsid w:val="00500299"/>
    <w:rsid w:val="005008C8"/>
    <w:rsid w:val="00502379"/>
    <w:rsid w:val="00506DBF"/>
    <w:rsid w:val="005070B8"/>
    <w:rsid w:val="005103DD"/>
    <w:rsid w:val="00520AEF"/>
    <w:rsid w:val="00522B69"/>
    <w:rsid w:val="00522FB9"/>
    <w:rsid w:val="00523364"/>
    <w:rsid w:val="0052424F"/>
    <w:rsid w:val="00524501"/>
    <w:rsid w:val="005303B5"/>
    <w:rsid w:val="005335E6"/>
    <w:rsid w:val="005420E1"/>
    <w:rsid w:val="00542683"/>
    <w:rsid w:val="0054314F"/>
    <w:rsid w:val="00551F85"/>
    <w:rsid w:val="00554630"/>
    <w:rsid w:val="00560D58"/>
    <w:rsid w:val="005709AC"/>
    <w:rsid w:val="0058622A"/>
    <w:rsid w:val="00586719"/>
    <w:rsid w:val="00590D29"/>
    <w:rsid w:val="0059648F"/>
    <w:rsid w:val="0059734A"/>
    <w:rsid w:val="005A133B"/>
    <w:rsid w:val="005A462B"/>
    <w:rsid w:val="005A4B72"/>
    <w:rsid w:val="005B1032"/>
    <w:rsid w:val="005B5636"/>
    <w:rsid w:val="005B60F4"/>
    <w:rsid w:val="005B632D"/>
    <w:rsid w:val="005C2DF7"/>
    <w:rsid w:val="005D0033"/>
    <w:rsid w:val="005D0ABB"/>
    <w:rsid w:val="005D36C9"/>
    <w:rsid w:val="005D5751"/>
    <w:rsid w:val="005E0BBF"/>
    <w:rsid w:val="005E0F12"/>
    <w:rsid w:val="005E1C87"/>
    <w:rsid w:val="005E50D0"/>
    <w:rsid w:val="005E6409"/>
    <w:rsid w:val="005F3E15"/>
    <w:rsid w:val="005F504E"/>
    <w:rsid w:val="005F6C42"/>
    <w:rsid w:val="006078E2"/>
    <w:rsid w:val="006136CE"/>
    <w:rsid w:val="006232F8"/>
    <w:rsid w:val="00624FA5"/>
    <w:rsid w:val="006314F1"/>
    <w:rsid w:val="006410AC"/>
    <w:rsid w:val="00643358"/>
    <w:rsid w:val="00650CF9"/>
    <w:rsid w:val="00651FA7"/>
    <w:rsid w:val="00661965"/>
    <w:rsid w:val="00665F82"/>
    <w:rsid w:val="006665E7"/>
    <w:rsid w:val="006676A0"/>
    <w:rsid w:val="00683CBF"/>
    <w:rsid w:val="006871D1"/>
    <w:rsid w:val="00692570"/>
    <w:rsid w:val="00692FCB"/>
    <w:rsid w:val="006A0D27"/>
    <w:rsid w:val="006A2052"/>
    <w:rsid w:val="006A6494"/>
    <w:rsid w:val="006B0C1B"/>
    <w:rsid w:val="006B337A"/>
    <w:rsid w:val="006B3CDF"/>
    <w:rsid w:val="006C0F4D"/>
    <w:rsid w:val="006C5E16"/>
    <w:rsid w:val="006C61B2"/>
    <w:rsid w:val="006C651A"/>
    <w:rsid w:val="006C7341"/>
    <w:rsid w:val="006D17AB"/>
    <w:rsid w:val="006D26EF"/>
    <w:rsid w:val="006D516E"/>
    <w:rsid w:val="006D7277"/>
    <w:rsid w:val="006E2100"/>
    <w:rsid w:val="006E518D"/>
    <w:rsid w:val="006E5851"/>
    <w:rsid w:val="006F213D"/>
    <w:rsid w:val="006F37B3"/>
    <w:rsid w:val="006F5B05"/>
    <w:rsid w:val="00705DFD"/>
    <w:rsid w:val="0071174F"/>
    <w:rsid w:val="007117BB"/>
    <w:rsid w:val="007139CB"/>
    <w:rsid w:val="00721B62"/>
    <w:rsid w:val="00724C15"/>
    <w:rsid w:val="007301CA"/>
    <w:rsid w:val="00737185"/>
    <w:rsid w:val="00737266"/>
    <w:rsid w:val="00740730"/>
    <w:rsid w:val="00754C80"/>
    <w:rsid w:val="00760A9C"/>
    <w:rsid w:val="00762200"/>
    <w:rsid w:val="00763219"/>
    <w:rsid w:val="00765389"/>
    <w:rsid w:val="007666F6"/>
    <w:rsid w:val="00770D84"/>
    <w:rsid w:val="007750C4"/>
    <w:rsid w:val="007A51DA"/>
    <w:rsid w:val="007A5662"/>
    <w:rsid w:val="007B1391"/>
    <w:rsid w:val="007C2B42"/>
    <w:rsid w:val="007C3533"/>
    <w:rsid w:val="007C5266"/>
    <w:rsid w:val="007C7085"/>
    <w:rsid w:val="007D34EF"/>
    <w:rsid w:val="007D552D"/>
    <w:rsid w:val="007E2D26"/>
    <w:rsid w:val="007E2DC7"/>
    <w:rsid w:val="007E7C0E"/>
    <w:rsid w:val="007F204B"/>
    <w:rsid w:val="007F64BF"/>
    <w:rsid w:val="008033BE"/>
    <w:rsid w:val="00804B22"/>
    <w:rsid w:val="008132E5"/>
    <w:rsid w:val="008227B9"/>
    <w:rsid w:val="008304D6"/>
    <w:rsid w:val="00831475"/>
    <w:rsid w:val="0083352B"/>
    <w:rsid w:val="00833DC3"/>
    <w:rsid w:val="00836E3D"/>
    <w:rsid w:val="00843893"/>
    <w:rsid w:val="008527A1"/>
    <w:rsid w:val="0085487F"/>
    <w:rsid w:val="00855586"/>
    <w:rsid w:val="008561AD"/>
    <w:rsid w:val="0085644A"/>
    <w:rsid w:val="00860A61"/>
    <w:rsid w:val="00860A66"/>
    <w:rsid w:val="00864DD0"/>
    <w:rsid w:val="00866423"/>
    <w:rsid w:val="00866A1A"/>
    <w:rsid w:val="00867CE2"/>
    <w:rsid w:val="008779DD"/>
    <w:rsid w:val="00881ED0"/>
    <w:rsid w:val="0089505C"/>
    <w:rsid w:val="008962E3"/>
    <w:rsid w:val="008A0FEC"/>
    <w:rsid w:val="008A47A8"/>
    <w:rsid w:val="008B1285"/>
    <w:rsid w:val="008B14F7"/>
    <w:rsid w:val="008C002C"/>
    <w:rsid w:val="008C3507"/>
    <w:rsid w:val="008D5E48"/>
    <w:rsid w:val="008E2137"/>
    <w:rsid w:val="00902378"/>
    <w:rsid w:val="0090585B"/>
    <w:rsid w:val="00906E3C"/>
    <w:rsid w:val="009155C8"/>
    <w:rsid w:val="00917311"/>
    <w:rsid w:val="00917FCA"/>
    <w:rsid w:val="009228B1"/>
    <w:rsid w:val="00924C20"/>
    <w:rsid w:val="0092608A"/>
    <w:rsid w:val="00926C01"/>
    <w:rsid w:val="00940499"/>
    <w:rsid w:val="00940685"/>
    <w:rsid w:val="00946303"/>
    <w:rsid w:val="00947722"/>
    <w:rsid w:val="00952932"/>
    <w:rsid w:val="00952F5A"/>
    <w:rsid w:val="00953B49"/>
    <w:rsid w:val="00956C57"/>
    <w:rsid w:val="00960CED"/>
    <w:rsid w:val="00961BC2"/>
    <w:rsid w:val="00970639"/>
    <w:rsid w:val="00970655"/>
    <w:rsid w:val="009718E6"/>
    <w:rsid w:val="0097590B"/>
    <w:rsid w:val="00977E30"/>
    <w:rsid w:val="009808B2"/>
    <w:rsid w:val="0098238A"/>
    <w:rsid w:val="00984B45"/>
    <w:rsid w:val="00987AC3"/>
    <w:rsid w:val="00992AEA"/>
    <w:rsid w:val="00992EEE"/>
    <w:rsid w:val="00995DEC"/>
    <w:rsid w:val="00997BE3"/>
    <w:rsid w:val="009B2F74"/>
    <w:rsid w:val="009B607C"/>
    <w:rsid w:val="009B6498"/>
    <w:rsid w:val="009C2B84"/>
    <w:rsid w:val="009C734A"/>
    <w:rsid w:val="009C7694"/>
    <w:rsid w:val="009D76B2"/>
    <w:rsid w:val="009E041E"/>
    <w:rsid w:val="009E2916"/>
    <w:rsid w:val="009E5BD0"/>
    <w:rsid w:val="009F6A3A"/>
    <w:rsid w:val="009F6C70"/>
    <w:rsid w:val="00A019FA"/>
    <w:rsid w:val="00A11475"/>
    <w:rsid w:val="00A12B2B"/>
    <w:rsid w:val="00A13A5E"/>
    <w:rsid w:val="00A14134"/>
    <w:rsid w:val="00A16535"/>
    <w:rsid w:val="00A16FFB"/>
    <w:rsid w:val="00A2288A"/>
    <w:rsid w:val="00A276C3"/>
    <w:rsid w:val="00A27C82"/>
    <w:rsid w:val="00A30164"/>
    <w:rsid w:val="00A320F6"/>
    <w:rsid w:val="00A332DD"/>
    <w:rsid w:val="00A364B8"/>
    <w:rsid w:val="00A4429B"/>
    <w:rsid w:val="00A4475E"/>
    <w:rsid w:val="00A455D2"/>
    <w:rsid w:val="00A45705"/>
    <w:rsid w:val="00A474BE"/>
    <w:rsid w:val="00A501C8"/>
    <w:rsid w:val="00A508D8"/>
    <w:rsid w:val="00A50A0E"/>
    <w:rsid w:val="00A50AE2"/>
    <w:rsid w:val="00A51408"/>
    <w:rsid w:val="00A532A0"/>
    <w:rsid w:val="00A53A4C"/>
    <w:rsid w:val="00A60C3A"/>
    <w:rsid w:val="00A77EBB"/>
    <w:rsid w:val="00A845C1"/>
    <w:rsid w:val="00A85E23"/>
    <w:rsid w:val="00A8675B"/>
    <w:rsid w:val="00A8762C"/>
    <w:rsid w:val="00A878B7"/>
    <w:rsid w:val="00A93429"/>
    <w:rsid w:val="00A93CDB"/>
    <w:rsid w:val="00A9674A"/>
    <w:rsid w:val="00A97714"/>
    <w:rsid w:val="00AA1ABC"/>
    <w:rsid w:val="00AA1D3F"/>
    <w:rsid w:val="00AA3C88"/>
    <w:rsid w:val="00AA619E"/>
    <w:rsid w:val="00AB3F34"/>
    <w:rsid w:val="00AB43C5"/>
    <w:rsid w:val="00AC0FA7"/>
    <w:rsid w:val="00AC1483"/>
    <w:rsid w:val="00AD1AAD"/>
    <w:rsid w:val="00AE05CB"/>
    <w:rsid w:val="00AE129A"/>
    <w:rsid w:val="00AE3467"/>
    <w:rsid w:val="00AE505E"/>
    <w:rsid w:val="00AE5E52"/>
    <w:rsid w:val="00B00F9A"/>
    <w:rsid w:val="00B05E6C"/>
    <w:rsid w:val="00B06627"/>
    <w:rsid w:val="00B07C23"/>
    <w:rsid w:val="00B10606"/>
    <w:rsid w:val="00B129B3"/>
    <w:rsid w:val="00B14756"/>
    <w:rsid w:val="00B1592D"/>
    <w:rsid w:val="00B16881"/>
    <w:rsid w:val="00B17E08"/>
    <w:rsid w:val="00B22EDF"/>
    <w:rsid w:val="00B270CD"/>
    <w:rsid w:val="00B27EF7"/>
    <w:rsid w:val="00B317A6"/>
    <w:rsid w:val="00B356BD"/>
    <w:rsid w:val="00B406A1"/>
    <w:rsid w:val="00B41AB9"/>
    <w:rsid w:val="00B50D70"/>
    <w:rsid w:val="00B50FAA"/>
    <w:rsid w:val="00B53AF7"/>
    <w:rsid w:val="00B55DEC"/>
    <w:rsid w:val="00B61F8F"/>
    <w:rsid w:val="00B7788F"/>
    <w:rsid w:val="00B85527"/>
    <w:rsid w:val="00B90B26"/>
    <w:rsid w:val="00B91FCE"/>
    <w:rsid w:val="00BA5120"/>
    <w:rsid w:val="00BA513A"/>
    <w:rsid w:val="00BA644C"/>
    <w:rsid w:val="00BA72F2"/>
    <w:rsid w:val="00BB0A1E"/>
    <w:rsid w:val="00BB1327"/>
    <w:rsid w:val="00BB5F48"/>
    <w:rsid w:val="00BB70E0"/>
    <w:rsid w:val="00BC0E7E"/>
    <w:rsid w:val="00BC2C82"/>
    <w:rsid w:val="00BC3EF9"/>
    <w:rsid w:val="00BD3A54"/>
    <w:rsid w:val="00BD5638"/>
    <w:rsid w:val="00BE4856"/>
    <w:rsid w:val="00BE52D7"/>
    <w:rsid w:val="00BE6947"/>
    <w:rsid w:val="00BF40E6"/>
    <w:rsid w:val="00BF72E4"/>
    <w:rsid w:val="00C05A1F"/>
    <w:rsid w:val="00C0785B"/>
    <w:rsid w:val="00C07D14"/>
    <w:rsid w:val="00C1550F"/>
    <w:rsid w:val="00C16C8C"/>
    <w:rsid w:val="00C17922"/>
    <w:rsid w:val="00C30F8D"/>
    <w:rsid w:val="00C310FC"/>
    <w:rsid w:val="00C34296"/>
    <w:rsid w:val="00C35C10"/>
    <w:rsid w:val="00C36DC6"/>
    <w:rsid w:val="00C4074C"/>
    <w:rsid w:val="00C54465"/>
    <w:rsid w:val="00C604B7"/>
    <w:rsid w:val="00C72279"/>
    <w:rsid w:val="00C77ED8"/>
    <w:rsid w:val="00C80527"/>
    <w:rsid w:val="00C80D10"/>
    <w:rsid w:val="00C825DC"/>
    <w:rsid w:val="00C90059"/>
    <w:rsid w:val="00C90146"/>
    <w:rsid w:val="00C94509"/>
    <w:rsid w:val="00CA0A00"/>
    <w:rsid w:val="00CA431C"/>
    <w:rsid w:val="00CA4E64"/>
    <w:rsid w:val="00CA4EC6"/>
    <w:rsid w:val="00CA604D"/>
    <w:rsid w:val="00CC0388"/>
    <w:rsid w:val="00CC0B1F"/>
    <w:rsid w:val="00CC1D63"/>
    <w:rsid w:val="00CC7056"/>
    <w:rsid w:val="00CC7787"/>
    <w:rsid w:val="00CD1C14"/>
    <w:rsid w:val="00CD3C28"/>
    <w:rsid w:val="00CD659E"/>
    <w:rsid w:val="00CD74D3"/>
    <w:rsid w:val="00CE1680"/>
    <w:rsid w:val="00CE3367"/>
    <w:rsid w:val="00CE375F"/>
    <w:rsid w:val="00CE4F2A"/>
    <w:rsid w:val="00CF17A5"/>
    <w:rsid w:val="00CF491F"/>
    <w:rsid w:val="00CF558F"/>
    <w:rsid w:val="00CF7753"/>
    <w:rsid w:val="00D01B3F"/>
    <w:rsid w:val="00D0738C"/>
    <w:rsid w:val="00D103E0"/>
    <w:rsid w:val="00D113AF"/>
    <w:rsid w:val="00D11F13"/>
    <w:rsid w:val="00D14B7A"/>
    <w:rsid w:val="00D214BB"/>
    <w:rsid w:val="00D22E8E"/>
    <w:rsid w:val="00D2403B"/>
    <w:rsid w:val="00D353CF"/>
    <w:rsid w:val="00D36201"/>
    <w:rsid w:val="00D37942"/>
    <w:rsid w:val="00D37ED4"/>
    <w:rsid w:val="00D43840"/>
    <w:rsid w:val="00D540DB"/>
    <w:rsid w:val="00D54D37"/>
    <w:rsid w:val="00D5563A"/>
    <w:rsid w:val="00D56002"/>
    <w:rsid w:val="00D577DF"/>
    <w:rsid w:val="00D6013A"/>
    <w:rsid w:val="00D601D5"/>
    <w:rsid w:val="00D61301"/>
    <w:rsid w:val="00D628FA"/>
    <w:rsid w:val="00D67E27"/>
    <w:rsid w:val="00D8679B"/>
    <w:rsid w:val="00D9368D"/>
    <w:rsid w:val="00D945FD"/>
    <w:rsid w:val="00DA21FE"/>
    <w:rsid w:val="00DA4E83"/>
    <w:rsid w:val="00DA7E28"/>
    <w:rsid w:val="00DB7EA8"/>
    <w:rsid w:val="00DC3CAC"/>
    <w:rsid w:val="00DD18AB"/>
    <w:rsid w:val="00DD5ADA"/>
    <w:rsid w:val="00DD6961"/>
    <w:rsid w:val="00DE2183"/>
    <w:rsid w:val="00DE2AE0"/>
    <w:rsid w:val="00DE475C"/>
    <w:rsid w:val="00DE48C6"/>
    <w:rsid w:val="00DF36BE"/>
    <w:rsid w:val="00DF3DB5"/>
    <w:rsid w:val="00DF4689"/>
    <w:rsid w:val="00DF7D90"/>
    <w:rsid w:val="00E01A9B"/>
    <w:rsid w:val="00E01FE4"/>
    <w:rsid w:val="00E03447"/>
    <w:rsid w:val="00E05B82"/>
    <w:rsid w:val="00E156BE"/>
    <w:rsid w:val="00E21FC2"/>
    <w:rsid w:val="00E23700"/>
    <w:rsid w:val="00E30705"/>
    <w:rsid w:val="00E325C3"/>
    <w:rsid w:val="00E32F2C"/>
    <w:rsid w:val="00E34014"/>
    <w:rsid w:val="00E407B5"/>
    <w:rsid w:val="00E4239F"/>
    <w:rsid w:val="00E44B43"/>
    <w:rsid w:val="00E57480"/>
    <w:rsid w:val="00E604BB"/>
    <w:rsid w:val="00E6636F"/>
    <w:rsid w:val="00E711D6"/>
    <w:rsid w:val="00E73FC8"/>
    <w:rsid w:val="00E7737E"/>
    <w:rsid w:val="00E80BC8"/>
    <w:rsid w:val="00E81A86"/>
    <w:rsid w:val="00E82054"/>
    <w:rsid w:val="00E83597"/>
    <w:rsid w:val="00E86053"/>
    <w:rsid w:val="00E97BED"/>
    <w:rsid w:val="00EA0042"/>
    <w:rsid w:val="00EA4139"/>
    <w:rsid w:val="00EB6A4D"/>
    <w:rsid w:val="00EC0691"/>
    <w:rsid w:val="00EC4CE1"/>
    <w:rsid w:val="00EC7A29"/>
    <w:rsid w:val="00ED2F33"/>
    <w:rsid w:val="00ED42F6"/>
    <w:rsid w:val="00ED4B47"/>
    <w:rsid w:val="00EE0CDE"/>
    <w:rsid w:val="00EE5D9F"/>
    <w:rsid w:val="00EF2A34"/>
    <w:rsid w:val="00EF4173"/>
    <w:rsid w:val="00EF7BC0"/>
    <w:rsid w:val="00F01423"/>
    <w:rsid w:val="00F02128"/>
    <w:rsid w:val="00F05469"/>
    <w:rsid w:val="00F058E0"/>
    <w:rsid w:val="00F05C34"/>
    <w:rsid w:val="00F06BA8"/>
    <w:rsid w:val="00F109CE"/>
    <w:rsid w:val="00F14370"/>
    <w:rsid w:val="00F16B54"/>
    <w:rsid w:val="00F22064"/>
    <w:rsid w:val="00F2447A"/>
    <w:rsid w:val="00F270C3"/>
    <w:rsid w:val="00F27340"/>
    <w:rsid w:val="00F32F24"/>
    <w:rsid w:val="00F375DE"/>
    <w:rsid w:val="00F37956"/>
    <w:rsid w:val="00F42BFB"/>
    <w:rsid w:val="00F43909"/>
    <w:rsid w:val="00F46D16"/>
    <w:rsid w:val="00F50FCF"/>
    <w:rsid w:val="00F511A6"/>
    <w:rsid w:val="00F52662"/>
    <w:rsid w:val="00F53C6F"/>
    <w:rsid w:val="00F53F8B"/>
    <w:rsid w:val="00F557EC"/>
    <w:rsid w:val="00F564DF"/>
    <w:rsid w:val="00F72DE1"/>
    <w:rsid w:val="00F75B41"/>
    <w:rsid w:val="00F7652B"/>
    <w:rsid w:val="00F835B7"/>
    <w:rsid w:val="00F83857"/>
    <w:rsid w:val="00F8654F"/>
    <w:rsid w:val="00F87A46"/>
    <w:rsid w:val="00FA1F81"/>
    <w:rsid w:val="00FA29D5"/>
    <w:rsid w:val="00FA3F49"/>
    <w:rsid w:val="00FB1748"/>
    <w:rsid w:val="00FB1A9E"/>
    <w:rsid w:val="00FB322A"/>
    <w:rsid w:val="00FB4AD6"/>
    <w:rsid w:val="00FC3538"/>
    <w:rsid w:val="00FC692F"/>
    <w:rsid w:val="00FD06C4"/>
    <w:rsid w:val="00FD5010"/>
    <w:rsid w:val="00FE1C6A"/>
    <w:rsid w:val="00FE33AA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2F3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2F3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805F-8AFA-4FFB-A612-03B76E82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10 15 - IT &amp; Reporting Committee Meeting Minutes</vt:lpstr>
    </vt:vector>
  </TitlesOfParts>
  <Company>New York Hospital Queens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10 15 - IT &amp; Reporting Committee Meeting Minutes</dc:title>
  <dc:creator>Coleen Dunley</dc:creator>
  <cp:lastModifiedBy>Coleen Dunley</cp:lastModifiedBy>
  <cp:revision>5</cp:revision>
  <cp:lastPrinted>2015-09-23T12:12:00Z</cp:lastPrinted>
  <dcterms:created xsi:type="dcterms:W3CDTF">2016-08-29T18:53:00Z</dcterms:created>
  <dcterms:modified xsi:type="dcterms:W3CDTF">2016-09-01T21:02:00Z</dcterms:modified>
</cp:coreProperties>
</file>