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501" w:rsidRPr="00305AA5" w:rsidRDefault="00CD1C14" w:rsidP="0024641E">
      <w:pPr>
        <w:pStyle w:val="Title"/>
        <w:spacing w:before="0" w:after="0" w:line="240" w:lineRule="auto"/>
        <w:jc w:val="left"/>
        <w:rPr>
          <w:rFonts w:asciiTheme="majorHAnsi" w:hAnsiTheme="majorHAnsi" w:cstheme="minorHAnsi"/>
          <w:sz w:val="48"/>
          <w:szCs w:val="48"/>
        </w:rPr>
      </w:pPr>
      <w:r w:rsidRPr="00305AA5">
        <w:rPr>
          <w:rFonts w:asciiTheme="majorHAnsi" w:hAnsiTheme="majorHAnsi" w:cstheme="minorHAnsi"/>
          <w:sz w:val="48"/>
          <w:szCs w:val="48"/>
        </w:rPr>
        <w:t>NewYork-Presbyterian/</w:t>
      </w:r>
      <w:r w:rsidR="00522FB9" w:rsidRPr="00305AA5">
        <w:rPr>
          <w:rFonts w:asciiTheme="majorHAnsi" w:hAnsiTheme="majorHAnsi" w:cstheme="minorHAnsi"/>
          <w:sz w:val="48"/>
          <w:szCs w:val="48"/>
        </w:rPr>
        <w:t>Queens</w:t>
      </w:r>
      <w:r w:rsidR="00D56002">
        <w:rPr>
          <w:rFonts w:asciiTheme="majorHAnsi" w:hAnsiTheme="majorHAnsi" w:cstheme="minorHAnsi"/>
          <w:sz w:val="48"/>
          <w:szCs w:val="48"/>
        </w:rPr>
        <w:t xml:space="preserve"> PPS</w:t>
      </w:r>
    </w:p>
    <w:p w:rsidR="005B5636" w:rsidRDefault="0015635D" w:rsidP="0015635D">
      <w:pPr>
        <w:pStyle w:val="NoSpacing"/>
        <w:jc w:val="center"/>
        <w:rPr>
          <w:rFonts w:asciiTheme="majorHAnsi" w:hAnsiTheme="majorHAnsi"/>
          <w:sz w:val="28"/>
        </w:rPr>
      </w:pPr>
      <w:r>
        <w:rPr>
          <w:rFonts w:asciiTheme="majorHAnsi" w:hAnsiTheme="majorHAnsi"/>
          <w:sz w:val="28"/>
        </w:rPr>
        <w:t xml:space="preserve">Project </w:t>
      </w:r>
      <w:r w:rsidR="009D76B2">
        <w:rPr>
          <w:rFonts w:asciiTheme="majorHAnsi" w:hAnsiTheme="majorHAnsi"/>
          <w:sz w:val="28"/>
        </w:rPr>
        <w:t>3.d</w:t>
      </w:r>
      <w:r w:rsidR="00B406A1">
        <w:rPr>
          <w:rFonts w:asciiTheme="majorHAnsi" w:hAnsiTheme="majorHAnsi"/>
          <w:sz w:val="28"/>
        </w:rPr>
        <w:t>.</w:t>
      </w:r>
      <w:r w:rsidR="009D76B2">
        <w:rPr>
          <w:rFonts w:asciiTheme="majorHAnsi" w:hAnsiTheme="majorHAnsi"/>
          <w:sz w:val="28"/>
        </w:rPr>
        <w:t>i</w:t>
      </w:r>
      <w:r w:rsidR="0024641E">
        <w:rPr>
          <w:rFonts w:asciiTheme="majorHAnsi" w:hAnsiTheme="majorHAnsi"/>
          <w:sz w:val="28"/>
        </w:rPr>
        <w:t xml:space="preserve">i </w:t>
      </w:r>
      <w:r w:rsidR="00B406A1">
        <w:rPr>
          <w:rFonts w:asciiTheme="majorHAnsi" w:hAnsiTheme="majorHAnsi"/>
          <w:sz w:val="28"/>
        </w:rPr>
        <w:t xml:space="preserve">- </w:t>
      </w:r>
      <w:r w:rsidR="009D76B2">
        <w:rPr>
          <w:rFonts w:asciiTheme="majorHAnsi" w:hAnsiTheme="majorHAnsi"/>
          <w:sz w:val="28"/>
        </w:rPr>
        <w:t>Pediatric Asthma Project</w:t>
      </w:r>
    </w:p>
    <w:p w:rsidR="0015635D" w:rsidRPr="0015635D" w:rsidRDefault="0015635D" w:rsidP="0015635D">
      <w:pPr>
        <w:pStyle w:val="NoSpacing"/>
        <w:jc w:val="center"/>
        <w:rPr>
          <w:rFonts w:asciiTheme="majorHAnsi" w:hAnsiTheme="majorHAnsi"/>
          <w:i/>
        </w:rPr>
      </w:pPr>
      <w:r w:rsidRPr="0015635D">
        <w:rPr>
          <w:rFonts w:asciiTheme="majorHAnsi" w:hAnsiTheme="majorHAnsi"/>
          <w:i/>
        </w:rPr>
        <w:t xml:space="preserve">Project Committee </w:t>
      </w:r>
      <w:r w:rsidR="00B406A1">
        <w:rPr>
          <w:rFonts w:asciiTheme="majorHAnsi" w:hAnsiTheme="majorHAnsi"/>
          <w:i/>
        </w:rPr>
        <w:t>Meeting</w:t>
      </w:r>
    </w:p>
    <w:p w:rsidR="005B5636" w:rsidRPr="00305AA5" w:rsidRDefault="00BB0A1E" w:rsidP="005B5636">
      <w:pPr>
        <w:pStyle w:val="NoSpacing"/>
        <w:jc w:val="center"/>
        <w:rPr>
          <w:rFonts w:asciiTheme="majorHAnsi" w:hAnsiTheme="majorHAnsi"/>
          <w:i/>
        </w:rPr>
      </w:pPr>
      <w:r>
        <w:rPr>
          <w:rFonts w:asciiTheme="majorHAnsi" w:hAnsiTheme="majorHAnsi"/>
          <w:i/>
        </w:rPr>
        <w:t>July</w:t>
      </w:r>
      <w:r w:rsidR="001F0B21">
        <w:rPr>
          <w:rFonts w:asciiTheme="majorHAnsi" w:hAnsiTheme="majorHAnsi"/>
          <w:i/>
        </w:rPr>
        <w:t xml:space="preserve"> </w:t>
      </w:r>
      <w:r>
        <w:rPr>
          <w:rFonts w:asciiTheme="majorHAnsi" w:hAnsiTheme="majorHAnsi"/>
          <w:i/>
        </w:rPr>
        <w:t>12th</w:t>
      </w:r>
      <w:r w:rsidR="001F0B21">
        <w:rPr>
          <w:rFonts w:asciiTheme="majorHAnsi" w:hAnsiTheme="majorHAnsi"/>
          <w:i/>
        </w:rPr>
        <w:t>,</w:t>
      </w:r>
      <w:r w:rsidR="009E5BD0">
        <w:rPr>
          <w:rFonts w:asciiTheme="majorHAnsi" w:hAnsiTheme="majorHAnsi"/>
          <w:i/>
        </w:rPr>
        <w:t xml:space="preserve"> 2016</w:t>
      </w:r>
      <w:r w:rsidR="005B5636" w:rsidRPr="00305AA5">
        <w:rPr>
          <w:rFonts w:asciiTheme="majorHAnsi" w:hAnsiTheme="majorHAnsi"/>
          <w:i/>
        </w:rPr>
        <w:t xml:space="preserve"> </w:t>
      </w:r>
      <w:r w:rsidR="00B406A1">
        <w:rPr>
          <w:rFonts w:asciiTheme="majorHAnsi" w:hAnsiTheme="majorHAnsi"/>
          <w:i/>
        </w:rPr>
        <w:t>1</w:t>
      </w:r>
      <w:r w:rsidR="001F0B21">
        <w:rPr>
          <w:rFonts w:asciiTheme="majorHAnsi" w:hAnsiTheme="majorHAnsi"/>
          <w:i/>
        </w:rPr>
        <w:t>0</w:t>
      </w:r>
      <w:r w:rsidR="0024641E">
        <w:rPr>
          <w:rFonts w:asciiTheme="majorHAnsi" w:hAnsiTheme="majorHAnsi"/>
          <w:i/>
        </w:rPr>
        <w:t>:</w:t>
      </w:r>
      <w:r w:rsidR="001F0B21">
        <w:rPr>
          <w:rFonts w:asciiTheme="majorHAnsi" w:hAnsiTheme="majorHAnsi"/>
          <w:i/>
        </w:rPr>
        <w:t>45 a</w:t>
      </w:r>
      <w:r w:rsidR="00A276C3">
        <w:rPr>
          <w:rFonts w:asciiTheme="majorHAnsi" w:hAnsiTheme="majorHAnsi"/>
          <w:i/>
        </w:rPr>
        <w:t xml:space="preserve">m – </w:t>
      </w:r>
      <w:r w:rsidR="001F0B21">
        <w:rPr>
          <w:rFonts w:asciiTheme="majorHAnsi" w:hAnsiTheme="majorHAnsi"/>
          <w:i/>
        </w:rPr>
        <w:t>1</w:t>
      </w:r>
      <w:r w:rsidR="0024641E">
        <w:rPr>
          <w:rFonts w:asciiTheme="majorHAnsi" w:hAnsiTheme="majorHAnsi"/>
          <w:i/>
        </w:rPr>
        <w:t>:</w:t>
      </w:r>
      <w:r>
        <w:rPr>
          <w:rFonts w:asciiTheme="majorHAnsi" w:hAnsiTheme="majorHAnsi"/>
          <w:i/>
        </w:rPr>
        <w:t>00 p</w:t>
      </w:r>
      <w:r w:rsidR="00A276C3">
        <w:rPr>
          <w:rFonts w:asciiTheme="majorHAnsi" w:hAnsiTheme="majorHAnsi"/>
          <w:i/>
        </w:rPr>
        <w:t>m</w:t>
      </w:r>
      <w:r w:rsidR="005B5636" w:rsidRPr="00305AA5">
        <w:rPr>
          <w:rFonts w:asciiTheme="majorHAnsi" w:hAnsiTheme="majorHAnsi"/>
          <w:i/>
        </w:rPr>
        <w:t xml:space="preserve"> EST</w:t>
      </w:r>
    </w:p>
    <w:p w:rsidR="005B5636" w:rsidRPr="005B5636" w:rsidRDefault="0015635D" w:rsidP="0015635D">
      <w:pPr>
        <w:pStyle w:val="NoSpacing"/>
        <w:tabs>
          <w:tab w:val="left" w:pos="7864"/>
        </w:tabs>
        <w:rPr>
          <w:rFonts w:asciiTheme="majorHAnsi" w:hAnsiTheme="majorHAnsi"/>
          <w:i/>
        </w:rPr>
      </w:pPr>
      <w:r>
        <w:rPr>
          <w:rFonts w:asciiTheme="majorHAnsi" w:hAnsiTheme="majorHAnsi"/>
          <w:i/>
        </w:rPr>
        <w:tab/>
      </w:r>
    </w:p>
    <w:p w:rsidR="000A0EA3" w:rsidRDefault="00524501" w:rsidP="00ED42F6">
      <w:pPr>
        <w:rPr>
          <w:rFonts w:asciiTheme="majorHAnsi" w:hAnsiTheme="majorHAnsi" w:cstheme="minorHAnsi"/>
        </w:rPr>
      </w:pPr>
      <w:r w:rsidRPr="0098238A">
        <w:rPr>
          <w:rFonts w:asciiTheme="majorHAnsi" w:hAnsiTheme="majorHAnsi" w:cstheme="minorHAnsi"/>
          <w:b/>
          <w:bCs/>
          <w:sz w:val="24"/>
          <w:szCs w:val="24"/>
        </w:rPr>
        <w:t>Attendees</w:t>
      </w:r>
      <w:r w:rsidR="007D552D" w:rsidRPr="0098238A">
        <w:rPr>
          <w:rFonts w:asciiTheme="majorHAnsi" w:hAnsiTheme="majorHAnsi" w:cstheme="minorHAnsi"/>
        </w:rPr>
        <w:t xml:space="preserve">: </w:t>
      </w:r>
      <w:r w:rsidR="009B6498">
        <w:rPr>
          <w:rFonts w:asciiTheme="majorHAnsi" w:hAnsiTheme="majorHAnsi" w:cstheme="minorHAnsi"/>
        </w:rPr>
        <w:t xml:space="preserve"> C. Zaiff (St.  Mary)</w:t>
      </w:r>
      <w:r w:rsidR="001F0B21">
        <w:rPr>
          <w:rFonts w:asciiTheme="majorHAnsi" w:hAnsiTheme="majorHAnsi" w:cstheme="minorHAnsi"/>
        </w:rPr>
        <w:t>,</w:t>
      </w:r>
      <w:r w:rsidR="009B6498">
        <w:rPr>
          <w:rFonts w:asciiTheme="majorHAnsi" w:hAnsiTheme="majorHAnsi" w:cstheme="minorHAnsi"/>
        </w:rPr>
        <w:t xml:space="preserve"> </w:t>
      </w:r>
      <w:r w:rsidR="009D76B2">
        <w:rPr>
          <w:rFonts w:asciiTheme="majorHAnsi" w:hAnsiTheme="majorHAnsi" w:cstheme="minorHAnsi"/>
        </w:rPr>
        <w:t xml:space="preserve">C. Guglielmo (ACQ), H. Jabbar (NYP/Q), </w:t>
      </w:r>
      <w:r w:rsidR="0024641E">
        <w:rPr>
          <w:rFonts w:asciiTheme="majorHAnsi" w:hAnsiTheme="majorHAnsi" w:cstheme="minorHAnsi"/>
        </w:rPr>
        <w:t xml:space="preserve"> C. Duffy (St. Mary’s)</w:t>
      </w:r>
      <w:r w:rsidR="00C34296">
        <w:rPr>
          <w:rFonts w:asciiTheme="majorHAnsi" w:hAnsiTheme="majorHAnsi" w:cstheme="minorHAnsi"/>
        </w:rPr>
        <w:t>,</w:t>
      </w:r>
      <w:r w:rsidR="001F0B21">
        <w:rPr>
          <w:rFonts w:asciiTheme="majorHAnsi" w:hAnsiTheme="majorHAnsi" w:cstheme="minorHAnsi"/>
        </w:rPr>
        <w:t>K. Fung (NYPQ)</w:t>
      </w:r>
      <w:r w:rsidR="00C34296">
        <w:rPr>
          <w:rFonts w:asciiTheme="majorHAnsi" w:hAnsiTheme="majorHAnsi" w:cstheme="minorHAnsi"/>
        </w:rPr>
        <w:t>, C. Dunkley (NYPQ)</w:t>
      </w:r>
      <w:r w:rsidR="001F0B21">
        <w:rPr>
          <w:rFonts w:asciiTheme="majorHAnsi" w:hAnsiTheme="majorHAnsi" w:cstheme="minorHAnsi"/>
        </w:rPr>
        <w:t>, J. La</w:t>
      </w:r>
      <w:r w:rsidR="00BB0A1E">
        <w:rPr>
          <w:rFonts w:asciiTheme="majorHAnsi" w:hAnsiTheme="majorHAnsi" w:cstheme="minorHAnsi"/>
        </w:rPr>
        <w:t>vin (MHPWQ),</w:t>
      </w:r>
      <w:r w:rsidR="001F0B21">
        <w:rPr>
          <w:rFonts w:asciiTheme="majorHAnsi" w:hAnsiTheme="majorHAnsi" w:cstheme="minorHAnsi"/>
        </w:rPr>
        <w:t xml:space="preserve"> </w:t>
      </w:r>
      <w:r w:rsidR="00BB0A1E">
        <w:rPr>
          <w:rFonts w:asciiTheme="majorHAnsi" w:hAnsiTheme="majorHAnsi" w:cstheme="minorHAnsi"/>
        </w:rPr>
        <w:t xml:space="preserve">M. Hay (NYPQ) L. McConnell (NYPQ), A.  Simmons (NYPQ), M.  Durso (NYPQ), E. Roveto (St. Marys), S. Choudhury (NYPQ), N. Siddij (NYPQ) </w:t>
      </w:r>
    </w:p>
    <w:tbl>
      <w:tblPr>
        <w:tblW w:w="5294"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9"/>
        <w:gridCol w:w="7290"/>
        <w:gridCol w:w="3421"/>
      </w:tblGrid>
      <w:tr w:rsidR="004D0A57" w:rsidRPr="0098238A" w:rsidTr="002E1617">
        <w:trPr>
          <w:cantSplit/>
          <w:trHeight w:val="395"/>
          <w:tblHeader/>
        </w:trPr>
        <w:tc>
          <w:tcPr>
            <w:tcW w:w="1136" w:type="pct"/>
            <w:shd w:val="clear" w:color="auto" w:fill="365F91"/>
          </w:tcPr>
          <w:p w:rsidR="004D0A57" w:rsidRPr="0098238A" w:rsidRDefault="004D0A57" w:rsidP="002A328C">
            <w:pPr>
              <w:widowControl w:val="0"/>
              <w:spacing w:line="240" w:lineRule="auto"/>
              <w:rPr>
                <w:rFonts w:asciiTheme="majorHAnsi" w:hAnsiTheme="majorHAnsi"/>
                <w:b/>
                <w:bCs/>
                <w:color w:val="FFFFFF"/>
              </w:rPr>
            </w:pPr>
            <w:r w:rsidRPr="0098238A">
              <w:rPr>
                <w:rFonts w:asciiTheme="majorHAnsi" w:hAnsiTheme="majorHAnsi"/>
                <w:b/>
                <w:bCs/>
                <w:color w:val="FFFFFF"/>
              </w:rPr>
              <w:t>Topic</w:t>
            </w:r>
          </w:p>
        </w:tc>
        <w:tc>
          <w:tcPr>
            <w:tcW w:w="2630" w:type="pct"/>
            <w:shd w:val="clear" w:color="auto" w:fill="365F91"/>
          </w:tcPr>
          <w:p w:rsidR="004D0A57" w:rsidRPr="0098238A" w:rsidRDefault="004D0A57" w:rsidP="002A328C">
            <w:pPr>
              <w:widowControl w:val="0"/>
              <w:spacing w:line="240" w:lineRule="auto"/>
              <w:rPr>
                <w:rFonts w:asciiTheme="majorHAnsi" w:hAnsiTheme="majorHAnsi"/>
                <w:b/>
                <w:bCs/>
                <w:color w:val="FFFFFF"/>
              </w:rPr>
            </w:pPr>
            <w:r w:rsidRPr="0098238A">
              <w:rPr>
                <w:rFonts w:asciiTheme="majorHAnsi" w:hAnsiTheme="majorHAnsi"/>
                <w:b/>
                <w:bCs/>
                <w:color w:val="FFFFFF"/>
              </w:rPr>
              <w:t>Discussion</w:t>
            </w:r>
            <w:bookmarkStart w:id="0" w:name="_GoBack"/>
            <w:bookmarkEnd w:id="0"/>
          </w:p>
        </w:tc>
        <w:tc>
          <w:tcPr>
            <w:tcW w:w="1234" w:type="pct"/>
            <w:shd w:val="clear" w:color="auto" w:fill="365F91"/>
          </w:tcPr>
          <w:p w:rsidR="004D0A57" w:rsidRPr="0098238A" w:rsidRDefault="004D0A57" w:rsidP="002A328C">
            <w:pPr>
              <w:widowControl w:val="0"/>
              <w:spacing w:line="240" w:lineRule="auto"/>
              <w:rPr>
                <w:rFonts w:asciiTheme="majorHAnsi" w:hAnsiTheme="majorHAnsi"/>
                <w:b/>
                <w:bCs/>
                <w:color w:val="FFFFFF"/>
              </w:rPr>
            </w:pPr>
            <w:r w:rsidRPr="0098238A">
              <w:rPr>
                <w:rFonts w:asciiTheme="majorHAnsi" w:hAnsiTheme="majorHAnsi"/>
                <w:b/>
                <w:bCs/>
                <w:color w:val="FFFFFF"/>
              </w:rPr>
              <w:t>Actions</w:t>
            </w:r>
          </w:p>
        </w:tc>
      </w:tr>
      <w:tr w:rsidR="004D0A57" w:rsidRPr="0098238A" w:rsidTr="002E1617">
        <w:trPr>
          <w:trHeight w:val="331"/>
        </w:trPr>
        <w:tc>
          <w:tcPr>
            <w:tcW w:w="1136" w:type="pct"/>
            <w:shd w:val="clear" w:color="auto" w:fill="auto"/>
          </w:tcPr>
          <w:p w:rsidR="004D0A57" w:rsidRDefault="004D0A57" w:rsidP="004D0A57">
            <w:pPr>
              <w:pStyle w:val="ListParagraph"/>
              <w:widowControl w:val="0"/>
              <w:numPr>
                <w:ilvl w:val="0"/>
                <w:numId w:val="5"/>
              </w:numPr>
              <w:spacing w:line="240" w:lineRule="auto"/>
              <w:rPr>
                <w:rFonts w:asciiTheme="majorHAnsi" w:hAnsiTheme="majorHAnsi"/>
                <w:b/>
                <w:bCs/>
              </w:rPr>
            </w:pPr>
            <w:r w:rsidRPr="00E30705">
              <w:rPr>
                <w:rFonts w:asciiTheme="majorHAnsi" w:hAnsiTheme="majorHAnsi"/>
                <w:b/>
                <w:bCs/>
              </w:rPr>
              <w:t xml:space="preserve"> Agenda:</w:t>
            </w:r>
          </w:p>
          <w:p w:rsidR="0015635D" w:rsidRPr="0015635D" w:rsidRDefault="0015635D" w:rsidP="0015635D">
            <w:pPr>
              <w:pStyle w:val="ListParagraph"/>
              <w:widowControl w:val="0"/>
              <w:spacing w:line="240" w:lineRule="auto"/>
              <w:rPr>
                <w:rFonts w:asciiTheme="majorHAnsi" w:hAnsiTheme="majorHAnsi"/>
                <w:bCs/>
              </w:rPr>
            </w:pPr>
          </w:p>
        </w:tc>
        <w:tc>
          <w:tcPr>
            <w:tcW w:w="2630" w:type="pct"/>
          </w:tcPr>
          <w:p w:rsidR="004D0A57" w:rsidRDefault="009D76B2" w:rsidP="009D76B2">
            <w:pPr>
              <w:pStyle w:val="ListParagraph"/>
              <w:widowControl w:val="0"/>
              <w:numPr>
                <w:ilvl w:val="0"/>
                <w:numId w:val="8"/>
              </w:numPr>
              <w:spacing w:after="0" w:line="240" w:lineRule="auto"/>
              <w:rPr>
                <w:rFonts w:asciiTheme="majorHAnsi" w:hAnsiTheme="majorHAnsi"/>
                <w:bCs/>
              </w:rPr>
            </w:pPr>
            <w:r>
              <w:rPr>
                <w:rFonts w:asciiTheme="majorHAnsi" w:hAnsiTheme="majorHAnsi"/>
                <w:bCs/>
              </w:rPr>
              <w:t>Welcome &amp; Purpose</w:t>
            </w:r>
          </w:p>
          <w:p w:rsidR="009D76B2" w:rsidRDefault="009B6498" w:rsidP="009D76B2">
            <w:pPr>
              <w:pStyle w:val="ListParagraph"/>
              <w:widowControl w:val="0"/>
              <w:numPr>
                <w:ilvl w:val="0"/>
                <w:numId w:val="8"/>
              </w:numPr>
              <w:spacing w:after="0" w:line="240" w:lineRule="auto"/>
              <w:rPr>
                <w:rFonts w:asciiTheme="majorHAnsi" w:hAnsiTheme="majorHAnsi"/>
                <w:bCs/>
              </w:rPr>
            </w:pPr>
            <w:r>
              <w:rPr>
                <w:rFonts w:asciiTheme="majorHAnsi" w:hAnsiTheme="majorHAnsi"/>
                <w:bCs/>
              </w:rPr>
              <w:t>Review &amp; Approve Minutes</w:t>
            </w:r>
          </w:p>
          <w:p w:rsidR="00BB0A1E" w:rsidRDefault="00BB0A1E" w:rsidP="009D76B2">
            <w:pPr>
              <w:pStyle w:val="ListParagraph"/>
              <w:widowControl w:val="0"/>
              <w:numPr>
                <w:ilvl w:val="0"/>
                <w:numId w:val="8"/>
              </w:numPr>
              <w:spacing w:after="0" w:line="240" w:lineRule="auto"/>
              <w:rPr>
                <w:rFonts w:asciiTheme="majorHAnsi" w:hAnsiTheme="majorHAnsi"/>
                <w:bCs/>
              </w:rPr>
            </w:pPr>
            <w:r>
              <w:rPr>
                <w:rFonts w:asciiTheme="majorHAnsi" w:hAnsiTheme="majorHAnsi"/>
                <w:bCs/>
              </w:rPr>
              <w:t>Patient Engagement</w:t>
            </w:r>
          </w:p>
          <w:p w:rsidR="00BB0A1E" w:rsidRDefault="00BB0A1E" w:rsidP="009D76B2">
            <w:pPr>
              <w:pStyle w:val="ListParagraph"/>
              <w:widowControl w:val="0"/>
              <w:numPr>
                <w:ilvl w:val="0"/>
                <w:numId w:val="8"/>
              </w:numPr>
              <w:spacing w:after="0" w:line="240" w:lineRule="auto"/>
              <w:rPr>
                <w:rFonts w:asciiTheme="majorHAnsi" w:hAnsiTheme="majorHAnsi"/>
                <w:bCs/>
              </w:rPr>
            </w:pPr>
            <w:r>
              <w:rPr>
                <w:rFonts w:asciiTheme="majorHAnsi" w:hAnsiTheme="majorHAnsi"/>
                <w:bCs/>
              </w:rPr>
              <w:t>Asthma Metrics</w:t>
            </w:r>
          </w:p>
          <w:p w:rsidR="00BB0A1E" w:rsidRDefault="00BB0A1E" w:rsidP="009D76B2">
            <w:pPr>
              <w:pStyle w:val="ListParagraph"/>
              <w:widowControl w:val="0"/>
              <w:numPr>
                <w:ilvl w:val="0"/>
                <w:numId w:val="8"/>
              </w:numPr>
              <w:spacing w:after="0" w:line="240" w:lineRule="auto"/>
              <w:rPr>
                <w:rFonts w:asciiTheme="majorHAnsi" w:hAnsiTheme="majorHAnsi"/>
                <w:bCs/>
              </w:rPr>
            </w:pPr>
            <w:r>
              <w:rPr>
                <w:rFonts w:asciiTheme="majorHAnsi" w:hAnsiTheme="majorHAnsi"/>
                <w:bCs/>
              </w:rPr>
              <w:t>Provider and Staff Education Program</w:t>
            </w:r>
          </w:p>
          <w:p w:rsidR="00BB0A1E" w:rsidRDefault="001F0B21" w:rsidP="009B6498">
            <w:pPr>
              <w:pStyle w:val="ListParagraph"/>
              <w:widowControl w:val="0"/>
              <w:numPr>
                <w:ilvl w:val="0"/>
                <w:numId w:val="8"/>
              </w:numPr>
              <w:spacing w:after="0" w:line="240" w:lineRule="auto"/>
              <w:rPr>
                <w:rFonts w:asciiTheme="majorHAnsi" w:hAnsiTheme="majorHAnsi"/>
                <w:bCs/>
              </w:rPr>
            </w:pPr>
            <w:r w:rsidRPr="00BB0A1E">
              <w:rPr>
                <w:rFonts w:asciiTheme="majorHAnsi" w:hAnsiTheme="majorHAnsi"/>
                <w:bCs/>
              </w:rPr>
              <w:t>IT Tool Discussion :</w:t>
            </w:r>
            <w:r w:rsidR="00BB0A1E" w:rsidRPr="00BB0A1E">
              <w:rPr>
                <w:rFonts w:asciiTheme="majorHAnsi" w:hAnsiTheme="majorHAnsi"/>
                <w:bCs/>
              </w:rPr>
              <w:t xml:space="preserve">RHIO Implementation </w:t>
            </w:r>
          </w:p>
          <w:p w:rsidR="004D0A57" w:rsidRPr="000A0EA3" w:rsidRDefault="00BB0A1E" w:rsidP="00BB0A1E">
            <w:pPr>
              <w:pStyle w:val="ListParagraph"/>
              <w:widowControl w:val="0"/>
              <w:numPr>
                <w:ilvl w:val="0"/>
                <w:numId w:val="8"/>
              </w:numPr>
              <w:spacing w:after="0" w:line="240" w:lineRule="auto"/>
              <w:rPr>
                <w:rFonts w:asciiTheme="majorHAnsi" w:hAnsiTheme="majorHAnsi"/>
                <w:bCs/>
              </w:rPr>
            </w:pPr>
            <w:r>
              <w:rPr>
                <w:rFonts w:asciiTheme="majorHAnsi" w:hAnsiTheme="majorHAnsi"/>
                <w:bCs/>
              </w:rPr>
              <w:t>Q</w:t>
            </w:r>
            <w:r w:rsidR="001F0B21" w:rsidRPr="00BB0A1E">
              <w:rPr>
                <w:rFonts w:asciiTheme="majorHAnsi" w:hAnsiTheme="majorHAnsi"/>
                <w:bCs/>
              </w:rPr>
              <w:t xml:space="preserve">uestions/Discussions </w:t>
            </w:r>
            <w:r w:rsidR="009B6498" w:rsidRPr="00BB0A1E">
              <w:rPr>
                <w:rFonts w:asciiTheme="majorHAnsi" w:hAnsiTheme="majorHAnsi"/>
                <w:bCs/>
              </w:rPr>
              <w:t xml:space="preserve"> </w:t>
            </w:r>
          </w:p>
        </w:tc>
        <w:tc>
          <w:tcPr>
            <w:tcW w:w="1234" w:type="pct"/>
          </w:tcPr>
          <w:p w:rsidR="004D0A57" w:rsidRPr="0098238A" w:rsidRDefault="0015635D" w:rsidP="00F16B54">
            <w:pPr>
              <w:pStyle w:val="ListParagraph"/>
              <w:numPr>
                <w:ilvl w:val="0"/>
                <w:numId w:val="2"/>
              </w:numPr>
              <w:rPr>
                <w:rFonts w:asciiTheme="majorHAnsi" w:hAnsiTheme="majorHAnsi"/>
              </w:rPr>
            </w:pPr>
            <w:r>
              <w:rPr>
                <w:rFonts w:asciiTheme="majorHAnsi" w:hAnsiTheme="majorHAnsi"/>
              </w:rPr>
              <w:t>N/A</w:t>
            </w:r>
          </w:p>
        </w:tc>
      </w:tr>
      <w:tr w:rsidR="004D0A57" w:rsidRPr="0098238A" w:rsidTr="002E1617">
        <w:trPr>
          <w:trHeight w:val="1268"/>
        </w:trPr>
        <w:tc>
          <w:tcPr>
            <w:tcW w:w="1136" w:type="pct"/>
            <w:shd w:val="clear" w:color="auto" w:fill="auto"/>
          </w:tcPr>
          <w:p w:rsidR="009B6498" w:rsidRDefault="009B6498" w:rsidP="009B6498">
            <w:pPr>
              <w:pStyle w:val="ListParagraph"/>
              <w:numPr>
                <w:ilvl w:val="0"/>
                <w:numId w:val="5"/>
              </w:numPr>
              <w:rPr>
                <w:rFonts w:asciiTheme="majorHAnsi" w:hAnsiTheme="majorHAnsi"/>
                <w:b/>
                <w:bCs/>
              </w:rPr>
            </w:pPr>
            <w:r>
              <w:rPr>
                <w:rFonts w:asciiTheme="majorHAnsi" w:hAnsiTheme="majorHAnsi"/>
                <w:b/>
                <w:bCs/>
              </w:rPr>
              <w:t>Review Minutes:</w:t>
            </w:r>
          </w:p>
          <w:p w:rsidR="00866423" w:rsidRPr="00866423" w:rsidRDefault="00C34296" w:rsidP="00C34296">
            <w:pPr>
              <w:pStyle w:val="ListParagraph"/>
              <w:numPr>
                <w:ilvl w:val="0"/>
                <w:numId w:val="15"/>
              </w:numPr>
              <w:rPr>
                <w:rFonts w:asciiTheme="majorHAnsi" w:hAnsiTheme="majorHAnsi"/>
                <w:bCs/>
              </w:rPr>
            </w:pPr>
            <w:r>
              <w:rPr>
                <w:rFonts w:asciiTheme="majorHAnsi" w:hAnsiTheme="majorHAnsi"/>
                <w:bCs/>
              </w:rPr>
              <w:t xml:space="preserve">Simmons </w:t>
            </w:r>
          </w:p>
          <w:p w:rsidR="009D76B2" w:rsidRPr="00866423" w:rsidRDefault="009D76B2" w:rsidP="00866423">
            <w:pPr>
              <w:rPr>
                <w:rFonts w:asciiTheme="majorHAnsi" w:hAnsiTheme="majorHAnsi"/>
                <w:b/>
                <w:bCs/>
              </w:rPr>
            </w:pPr>
          </w:p>
          <w:p w:rsidR="004D0A57" w:rsidRPr="004D0A57" w:rsidRDefault="004D0A57" w:rsidP="009D76B2">
            <w:pPr>
              <w:pStyle w:val="ListParagraph"/>
              <w:rPr>
                <w:rFonts w:asciiTheme="majorHAnsi" w:hAnsiTheme="majorHAnsi"/>
                <w:b/>
                <w:bCs/>
              </w:rPr>
            </w:pPr>
          </w:p>
        </w:tc>
        <w:tc>
          <w:tcPr>
            <w:tcW w:w="2630" w:type="pct"/>
          </w:tcPr>
          <w:p w:rsidR="003F71FD" w:rsidRPr="003F71FD" w:rsidRDefault="009B6498" w:rsidP="00BB0A1E">
            <w:pPr>
              <w:pStyle w:val="ListParagraph"/>
              <w:widowControl w:val="0"/>
              <w:numPr>
                <w:ilvl w:val="0"/>
                <w:numId w:val="6"/>
              </w:numPr>
              <w:spacing w:after="0" w:line="240" w:lineRule="auto"/>
              <w:rPr>
                <w:rFonts w:asciiTheme="majorHAnsi" w:hAnsiTheme="majorHAnsi"/>
                <w:bCs/>
              </w:rPr>
            </w:pPr>
            <w:r>
              <w:rPr>
                <w:rFonts w:asciiTheme="majorHAnsi" w:hAnsiTheme="majorHAnsi"/>
                <w:bCs/>
              </w:rPr>
              <w:t>Revi</w:t>
            </w:r>
            <w:r w:rsidR="00866423">
              <w:rPr>
                <w:rFonts w:asciiTheme="majorHAnsi" w:hAnsiTheme="majorHAnsi"/>
                <w:bCs/>
              </w:rPr>
              <w:t xml:space="preserve">ew and Approved Minutes from </w:t>
            </w:r>
            <w:r w:rsidR="00BB0A1E">
              <w:rPr>
                <w:rFonts w:asciiTheme="majorHAnsi" w:hAnsiTheme="majorHAnsi"/>
                <w:bCs/>
              </w:rPr>
              <w:t>6</w:t>
            </w:r>
            <w:r w:rsidR="00866423">
              <w:rPr>
                <w:rFonts w:asciiTheme="majorHAnsi" w:hAnsiTheme="majorHAnsi"/>
                <w:bCs/>
              </w:rPr>
              <w:t>.</w:t>
            </w:r>
            <w:r w:rsidR="001F0B21">
              <w:rPr>
                <w:rFonts w:asciiTheme="majorHAnsi" w:hAnsiTheme="majorHAnsi"/>
                <w:bCs/>
              </w:rPr>
              <w:t>2</w:t>
            </w:r>
            <w:r w:rsidR="00BB0A1E">
              <w:rPr>
                <w:rFonts w:asciiTheme="majorHAnsi" w:hAnsiTheme="majorHAnsi"/>
                <w:bCs/>
              </w:rPr>
              <w:t>1</w:t>
            </w:r>
            <w:r>
              <w:rPr>
                <w:rFonts w:asciiTheme="majorHAnsi" w:hAnsiTheme="majorHAnsi"/>
                <w:bCs/>
              </w:rPr>
              <w:t xml:space="preserve">.16 Meeting </w:t>
            </w:r>
          </w:p>
        </w:tc>
        <w:tc>
          <w:tcPr>
            <w:tcW w:w="1234" w:type="pct"/>
          </w:tcPr>
          <w:p w:rsidR="004D0A57" w:rsidRDefault="00866423" w:rsidP="009D76B2">
            <w:pPr>
              <w:pStyle w:val="ListParagraph"/>
              <w:numPr>
                <w:ilvl w:val="0"/>
                <w:numId w:val="2"/>
              </w:numPr>
              <w:rPr>
                <w:rFonts w:asciiTheme="majorHAnsi" w:hAnsiTheme="majorHAnsi"/>
              </w:rPr>
            </w:pPr>
            <w:r>
              <w:rPr>
                <w:rFonts w:asciiTheme="majorHAnsi" w:hAnsiTheme="majorHAnsi"/>
              </w:rPr>
              <w:t xml:space="preserve">Meeting minutes were unanimously approved. </w:t>
            </w:r>
          </w:p>
          <w:p w:rsidR="003F71FD" w:rsidRPr="00987AC3" w:rsidRDefault="003F71FD" w:rsidP="009B6498">
            <w:pPr>
              <w:pStyle w:val="ListParagraph"/>
              <w:ind w:left="360"/>
              <w:rPr>
                <w:rFonts w:asciiTheme="majorHAnsi" w:hAnsiTheme="majorHAnsi"/>
              </w:rPr>
            </w:pPr>
          </w:p>
        </w:tc>
      </w:tr>
      <w:tr w:rsidR="004D0A57" w:rsidRPr="0098238A" w:rsidTr="002E1617">
        <w:trPr>
          <w:trHeight w:val="1763"/>
        </w:trPr>
        <w:tc>
          <w:tcPr>
            <w:tcW w:w="1136" w:type="pct"/>
          </w:tcPr>
          <w:p w:rsidR="00BB0A1E" w:rsidRPr="00BB0A1E" w:rsidRDefault="00BB0A1E" w:rsidP="00BB0A1E">
            <w:pPr>
              <w:pStyle w:val="ListParagraph"/>
              <w:widowControl w:val="0"/>
              <w:numPr>
                <w:ilvl w:val="0"/>
                <w:numId w:val="5"/>
              </w:numPr>
              <w:spacing w:after="0" w:line="240" w:lineRule="auto"/>
              <w:rPr>
                <w:rFonts w:asciiTheme="majorHAnsi" w:hAnsiTheme="majorHAnsi"/>
                <w:b/>
                <w:bCs/>
              </w:rPr>
            </w:pPr>
            <w:r w:rsidRPr="00BB0A1E">
              <w:rPr>
                <w:rFonts w:asciiTheme="majorHAnsi" w:hAnsiTheme="majorHAnsi"/>
                <w:b/>
                <w:bCs/>
              </w:rPr>
              <w:t>Patient Engagement</w:t>
            </w:r>
          </w:p>
          <w:p w:rsidR="001F0B21" w:rsidRPr="001F0B21" w:rsidRDefault="001F0B21" w:rsidP="00BB0A1E">
            <w:pPr>
              <w:pStyle w:val="ListParagraph"/>
              <w:widowControl w:val="0"/>
              <w:spacing w:after="0" w:line="240" w:lineRule="auto"/>
              <w:rPr>
                <w:rFonts w:asciiTheme="majorHAnsi" w:hAnsiTheme="majorHAnsi"/>
                <w:bCs/>
              </w:rPr>
            </w:pPr>
            <w:r>
              <w:rPr>
                <w:rFonts w:asciiTheme="majorHAnsi" w:hAnsiTheme="majorHAnsi"/>
                <w:b/>
                <w:bCs/>
              </w:rPr>
              <w:t>:</w:t>
            </w:r>
            <w:r w:rsidR="00BB0A1E">
              <w:rPr>
                <w:rFonts w:asciiTheme="majorHAnsi" w:hAnsiTheme="majorHAnsi"/>
                <w:bCs/>
              </w:rPr>
              <w:t xml:space="preserve">K. Fung </w:t>
            </w:r>
          </w:p>
          <w:p w:rsidR="004D0A57" w:rsidRPr="00B14756" w:rsidRDefault="004D0A57" w:rsidP="0015635D">
            <w:pPr>
              <w:pStyle w:val="ListParagraph"/>
              <w:widowControl w:val="0"/>
              <w:spacing w:line="240" w:lineRule="auto"/>
              <w:rPr>
                <w:rFonts w:asciiTheme="majorHAnsi" w:hAnsiTheme="majorHAnsi"/>
                <w:b/>
                <w:bCs/>
              </w:rPr>
            </w:pPr>
            <w:r w:rsidRPr="00B14756">
              <w:rPr>
                <w:rFonts w:asciiTheme="majorHAnsi" w:hAnsiTheme="majorHAnsi"/>
                <w:b/>
                <w:bCs/>
              </w:rPr>
              <w:t xml:space="preserve"> </w:t>
            </w:r>
          </w:p>
        </w:tc>
        <w:tc>
          <w:tcPr>
            <w:tcW w:w="2630" w:type="pct"/>
          </w:tcPr>
          <w:p w:rsidR="00BB0A1E" w:rsidRPr="009718E6" w:rsidRDefault="007E2D26" w:rsidP="00A8762C">
            <w:pPr>
              <w:pStyle w:val="ListParagraph"/>
              <w:widowControl w:val="0"/>
              <w:numPr>
                <w:ilvl w:val="0"/>
                <w:numId w:val="2"/>
              </w:numPr>
              <w:spacing w:after="0" w:line="240" w:lineRule="auto"/>
              <w:rPr>
                <w:rFonts w:asciiTheme="majorHAnsi" w:hAnsiTheme="majorHAnsi"/>
                <w:bCs/>
              </w:rPr>
            </w:pPr>
            <w:r>
              <w:rPr>
                <w:rFonts w:asciiTheme="majorHAnsi" w:hAnsiTheme="majorHAnsi"/>
                <w:bCs/>
              </w:rPr>
              <w:t>Kimberly Fung, the D</w:t>
            </w:r>
            <w:r w:rsidR="00BB0A1E" w:rsidRPr="009718E6">
              <w:rPr>
                <w:rFonts w:asciiTheme="majorHAnsi" w:hAnsiTheme="majorHAnsi"/>
                <w:bCs/>
              </w:rPr>
              <w:t>ata Analyst</w:t>
            </w:r>
            <w:r>
              <w:rPr>
                <w:rFonts w:asciiTheme="majorHAnsi" w:hAnsiTheme="majorHAnsi"/>
                <w:bCs/>
              </w:rPr>
              <w:t>,</w:t>
            </w:r>
            <w:r w:rsidR="00BB0A1E" w:rsidRPr="009718E6">
              <w:rPr>
                <w:rFonts w:asciiTheme="majorHAnsi" w:hAnsiTheme="majorHAnsi"/>
                <w:bCs/>
              </w:rPr>
              <w:t xml:space="preserve"> defined patient engagemen</w:t>
            </w:r>
            <w:r>
              <w:rPr>
                <w:rFonts w:asciiTheme="majorHAnsi" w:hAnsiTheme="majorHAnsi"/>
                <w:bCs/>
              </w:rPr>
              <w:t xml:space="preserve">t for the committee by explaining who can refer patients: </w:t>
            </w:r>
            <w:r w:rsidR="00BB0A1E" w:rsidRPr="009718E6">
              <w:rPr>
                <w:rFonts w:asciiTheme="majorHAnsi" w:hAnsiTheme="majorHAnsi"/>
                <w:bCs/>
              </w:rPr>
              <w:t>which is both the</w:t>
            </w:r>
            <w:r>
              <w:rPr>
                <w:rFonts w:asciiTheme="majorHAnsi" w:hAnsiTheme="majorHAnsi"/>
                <w:bCs/>
              </w:rPr>
              <w:t xml:space="preserve"> referring doctor and Home Assessment</w:t>
            </w:r>
          </w:p>
          <w:p w:rsidR="00952932" w:rsidRPr="009718E6" w:rsidRDefault="00BB0A1E" w:rsidP="00952932">
            <w:pPr>
              <w:pStyle w:val="ListParagraph"/>
              <w:numPr>
                <w:ilvl w:val="0"/>
                <w:numId w:val="2"/>
              </w:numPr>
              <w:rPr>
                <w:rFonts w:asciiTheme="majorHAnsi" w:hAnsiTheme="majorHAnsi"/>
              </w:rPr>
            </w:pPr>
            <w:r w:rsidRPr="009718E6">
              <w:rPr>
                <w:rFonts w:asciiTheme="majorHAnsi" w:hAnsiTheme="majorHAnsi"/>
                <w:bCs/>
              </w:rPr>
              <w:t>K. Fung defined attributed lives</w:t>
            </w:r>
            <w:r w:rsidR="00952932" w:rsidRPr="009718E6">
              <w:rPr>
                <w:rFonts w:asciiTheme="majorHAnsi" w:hAnsiTheme="majorHAnsi"/>
                <w:bCs/>
              </w:rPr>
              <w:t xml:space="preserve"> vs </w:t>
            </w:r>
            <w:r w:rsidR="00952932" w:rsidRPr="009718E6">
              <w:rPr>
                <w:rFonts w:asciiTheme="majorHAnsi" w:hAnsiTheme="majorHAnsi"/>
              </w:rPr>
              <w:t>Engaged Patients:</w:t>
            </w:r>
          </w:p>
          <w:p w:rsidR="00952932" w:rsidRPr="009718E6" w:rsidRDefault="00952932" w:rsidP="00952932">
            <w:pPr>
              <w:pStyle w:val="ListParagraph"/>
              <w:widowControl w:val="0"/>
              <w:numPr>
                <w:ilvl w:val="0"/>
                <w:numId w:val="2"/>
              </w:numPr>
              <w:spacing w:after="0" w:line="240" w:lineRule="auto"/>
              <w:rPr>
                <w:rFonts w:asciiTheme="majorHAnsi" w:hAnsiTheme="majorHAnsi"/>
                <w:bCs/>
              </w:rPr>
            </w:pPr>
            <w:r w:rsidRPr="009718E6">
              <w:rPr>
                <w:rFonts w:asciiTheme="majorHAnsi" w:hAnsiTheme="majorHAnsi"/>
                <w:bCs/>
              </w:rPr>
              <w:t>Engaged patients are the number of participating patients based on home assessment log, patient registry, or other IT platform</w:t>
            </w:r>
            <w:r w:rsidRPr="009718E6">
              <w:rPr>
                <w:rFonts w:asciiTheme="majorHAnsi" w:hAnsiTheme="majorHAnsi"/>
              </w:rPr>
              <w:t>. A count of patients who meet the criteria over a 1-year measurement period. Duplicate counts of patients are not allowed. The count is not additive across DSRIP years. Any IT platform will count for determining the number of participating patients as long as it is able to meet the requirements of accurately documenting persons participating in the program</w:t>
            </w:r>
          </w:p>
          <w:p w:rsidR="00952932" w:rsidRPr="009718E6" w:rsidRDefault="00952932" w:rsidP="00952932">
            <w:pPr>
              <w:pStyle w:val="ListParagraph"/>
              <w:widowControl w:val="0"/>
              <w:numPr>
                <w:ilvl w:val="0"/>
                <w:numId w:val="2"/>
              </w:numPr>
              <w:spacing w:after="0" w:line="240" w:lineRule="auto"/>
              <w:rPr>
                <w:rFonts w:asciiTheme="majorHAnsi" w:hAnsiTheme="majorHAnsi"/>
                <w:bCs/>
              </w:rPr>
            </w:pPr>
            <w:r w:rsidRPr="009718E6">
              <w:rPr>
                <w:rFonts w:asciiTheme="majorHAnsi" w:hAnsiTheme="majorHAnsi"/>
              </w:rPr>
              <w:lastRenderedPageBreak/>
              <w:t xml:space="preserve">The NYS DOH has determined the Medicaid members to be attributed to NYP/Q PPS based on the location of where these members are most frequently seeking care.  These attributed lives directly impact our performance metrics and have </w:t>
            </w:r>
            <w:r w:rsidRPr="009718E6">
              <w:rPr>
                <w:rFonts w:asciiTheme="majorHAnsi" w:hAnsiTheme="majorHAnsi"/>
                <w:bCs/>
              </w:rPr>
              <w:t>no relation</w:t>
            </w:r>
            <w:r w:rsidRPr="009718E6">
              <w:rPr>
                <w:rFonts w:asciiTheme="majorHAnsi" w:hAnsiTheme="majorHAnsi"/>
              </w:rPr>
              <w:t xml:space="preserve"> to the Engaged Patient counts</w:t>
            </w:r>
          </w:p>
          <w:p w:rsidR="00952932" w:rsidRPr="009718E6" w:rsidRDefault="007E2D26" w:rsidP="00952932">
            <w:pPr>
              <w:pStyle w:val="ListParagraph"/>
              <w:widowControl w:val="0"/>
              <w:numPr>
                <w:ilvl w:val="0"/>
                <w:numId w:val="2"/>
              </w:numPr>
              <w:spacing w:after="0" w:line="240" w:lineRule="auto"/>
              <w:rPr>
                <w:rFonts w:asciiTheme="majorHAnsi" w:hAnsiTheme="majorHAnsi"/>
                <w:bCs/>
              </w:rPr>
            </w:pPr>
            <w:r>
              <w:rPr>
                <w:rFonts w:asciiTheme="majorHAnsi" w:hAnsiTheme="majorHAnsi"/>
                <w:bCs/>
              </w:rPr>
              <w:t xml:space="preserve">For </w:t>
            </w:r>
            <w:r w:rsidR="00952932" w:rsidRPr="009718E6">
              <w:rPr>
                <w:rFonts w:asciiTheme="majorHAnsi" w:hAnsiTheme="majorHAnsi"/>
                <w:bCs/>
              </w:rPr>
              <w:t>each reporting period</w:t>
            </w:r>
            <w:r>
              <w:rPr>
                <w:rFonts w:asciiTheme="majorHAnsi" w:hAnsiTheme="majorHAnsi"/>
                <w:bCs/>
              </w:rPr>
              <w:t>,</w:t>
            </w:r>
            <w:r w:rsidR="00952932" w:rsidRPr="009718E6">
              <w:rPr>
                <w:rFonts w:asciiTheme="majorHAnsi" w:hAnsiTheme="majorHAnsi"/>
                <w:bCs/>
              </w:rPr>
              <w:t xml:space="preserve"> K. Fung is requesting pa</w:t>
            </w:r>
            <w:r>
              <w:rPr>
                <w:rFonts w:asciiTheme="majorHAnsi" w:hAnsiTheme="majorHAnsi"/>
                <w:bCs/>
              </w:rPr>
              <w:t>tient engagement data fro</w:t>
            </w:r>
            <w:r w:rsidR="00952932" w:rsidRPr="009718E6">
              <w:rPr>
                <w:rFonts w:asciiTheme="majorHAnsi" w:hAnsiTheme="majorHAnsi"/>
                <w:bCs/>
              </w:rPr>
              <w:t>m partners within the time period requested on each template.</w:t>
            </w:r>
          </w:p>
        </w:tc>
        <w:tc>
          <w:tcPr>
            <w:tcW w:w="1234" w:type="pct"/>
          </w:tcPr>
          <w:p w:rsidR="002E1617" w:rsidRDefault="004A6853" w:rsidP="00952932">
            <w:pPr>
              <w:pStyle w:val="ListParagraph"/>
              <w:numPr>
                <w:ilvl w:val="0"/>
                <w:numId w:val="2"/>
              </w:numPr>
              <w:rPr>
                <w:rFonts w:asciiTheme="majorHAnsi" w:hAnsiTheme="majorHAnsi"/>
              </w:rPr>
            </w:pPr>
            <w:r w:rsidRPr="00952932">
              <w:rPr>
                <w:rFonts w:asciiTheme="majorHAnsi" w:hAnsiTheme="majorHAnsi"/>
              </w:rPr>
              <w:lastRenderedPageBreak/>
              <w:t xml:space="preserve">Dr. Jabbar will follow up </w:t>
            </w:r>
            <w:r w:rsidR="00952932" w:rsidRPr="00952932">
              <w:rPr>
                <w:rFonts w:asciiTheme="majorHAnsi" w:hAnsiTheme="majorHAnsi"/>
              </w:rPr>
              <w:t>with a list of p</w:t>
            </w:r>
            <w:r w:rsidR="007E2D26">
              <w:rPr>
                <w:rFonts w:asciiTheme="majorHAnsi" w:hAnsiTheme="majorHAnsi"/>
              </w:rPr>
              <w:t>atients he referred for home assessment</w:t>
            </w:r>
            <w:r w:rsidR="00952932" w:rsidRPr="00952932">
              <w:rPr>
                <w:rFonts w:asciiTheme="majorHAnsi" w:hAnsiTheme="majorHAnsi"/>
              </w:rPr>
              <w:t>.</w:t>
            </w:r>
          </w:p>
          <w:p w:rsidR="00952932" w:rsidRPr="004A6853" w:rsidRDefault="00952932" w:rsidP="00952932">
            <w:pPr>
              <w:pStyle w:val="ListParagraph"/>
              <w:numPr>
                <w:ilvl w:val="0"/>
                <w:numId w:val="2"/>
              </w:numPr>
              <w:rPr>
                <w:rFonts w:asciiTheme="majorHAnsi" w:hAnsiTheme="majorHAnsi"/>
              </w:rPr>
            </w:pPr>
            <w:r>
              <w:rPr>
                <w:rFonts w:asciiTheme="majorHAnsi" w:hAnsiTheme="majorHAnsi"/>
              </w:rPr>
              <w:t>Partner will contact K. Fung if further clarification is needed.</w:t>
            </w:r>
          </w:p>
        </w:tc>
      </w:tr>
      <w:tr w:rsidR="004D0A57" w:rsidRPr="0098238A" w:rsidTr="002E1617">
        <w:trPr>
          <w:trHeight w:val="1250"/>
        </w:trPr>
        <w:tc>
          <w:tcPr>
            <w:tcW w:w="1136" w:type="pct"/>
          </w:tcPr>
          <w:p w:rsidR="00970639" w:rsidRPr="00970639" w:rsidRDefault="00952932" w:rsidP="00970639">
            <w:pPr>
              <w:pStyle w:val="ListParagraph"/>
              <w:widowControl w:val="0"/>
              <w:numPr>
                <w:ilvl w:val="0"/>
                <w:numId w:val="5"/>
              </w:numPr>
              <w:spacing w:after="0" w:line="240" w:lineRule="auto"/>
              <w:rPr>
                <w:rFonts w:asciiTheme="majorHAnsi" w:hAnsiTheme="majorHAnsi"/>
                <w:bCs/>
              </w:rPr>
            </w:pPr>
            <w:r>
              <w:rPr>
                <w:rFonts w:asciiTheme="majorHAnsi" w:hAnsiTheme="majorHAnsi"/>
                <w:b/>
                <w:bCs/>
              </w:rPr>
              <w:lastRenderedPageBreak/>
              <w:t xml:space="preserve">Asthma Metrics </w:t>
            </w:r>
            <w:r w:rsidR="00970639">
              <w:rPr>
                <w:rFonts w:asciiTheme="majorHAnsi" w:hAnsiTheme="majorHAnsi"/>
                <w:b/>
                <w:bCs/>
              </w:rPr>
              <w:t xml:space="preserve">: </w:t>
            </w:r>
          </w:p>
          <w:p w:rsidR="0024641E" w:rsidRDefault="00343037" w:rsidP="00970639">
            <w:pPr>
              <w:pStyle w:val="ListParagraph"/>
              <w:widowControl w:val="0"/>
              <w:spacing w:after="0" w:line="240" w:lineRule="auto"/>
              <w:rPr>
                <w:rFonts w:asciiTheme="majorHAnsi" w:hAnsiTheme="majorHAnsi"/>
                <w:bCs/>
              </w:rPr>
            </w:pPr>
            <w:r>
              <w:rPr>
                <w:rFonts w:asciiTheme="majorHAnsi" w:hAnsiTheme="majorHAnsi"/>
                <w:bCs/>
              </w:rPr>
              <w:t>S. Choudhury</w:t>
            </w:r>
          </w:p>
          <w:p w:rsidR="00343037" w:rsidRPr="00970639" w:rsidRDefault="00343037" w:rsidP="00970639">
            <w:pPr>
              <w:pStyle w:val="ListParagraph"/>
              <w:widowControl w:val="0"/>
              <w:spacing w:after="0" w:line="240" w:lineRule="auto"/>
              <w:rPr>
                <w:rFonts w:asciiTheme="majorHAnsi" w:hAnsiTheme="majorHAnsi"/>
                <w:bCs/>
              </w:rPr>
            </w:pPr>
            <w:r>
              <w:rPr>
                <w:rFonts w:asciiTheme="majorHAnsi" w:hAnsiTheme="majorHAnsi"/>
                <w:bCs/>
              </w:rPr>
              <w:t xml:space="preserve">K.Fung </w:t>
            </w:r>
          </w:p>
        </w:tc>
        <w:tc>
          <w:tcPr>
            <w:tcW w:w="2630" w:type="pct"/>
          </w:tcPr>
          <w:p w:rsidR="00343037" w:rsidRPr="009718E6" w:rsidRDefault="00343037" w:rsidP="00303B7F">
            <w:pPr>
              <w:pStyle w:val="ListParagraph"/>
              <w:numPr>
                <w:ilvl w:val="0"/>
                <w:numId w:val="4"/>
              </w:numPr>
              <w:rPr>
                <w:rFonts w:asciiTheme="majorHAnsi" w:hAnsiTheme="majorHAnsi"/>
                <w:bCs/>
              </w:rPr>
            </w:pPr>
            <w:r w:rsidRPr="009718E6">
              <w:rPr>
                <w:rFonts w:asciiTheme="majorHAnsi" w:hAnsiTheme="majorHAnsi"/>
                <w:bCs/>
              </w:rPr>
              <w:t>K, Fung reported data collected from the Asthma Project to the committee.</w:t>
            </w:r>
          </w:p>
          <w:p w:rsidR="00343037" w:rsidRPr="009718E6" w:rsidRDefault="00343037" w:rsidP="00303B7F">
            <w:pPr>
              <w:pStyle w:val="ListParagraph"/>
              <w:numPr>
                <w:ilvl w:val="0"/>
                <w:numId w:val="4"/>
              </w:numPr>
              <w:rPr>
                <w:rFonts w:asciiTheme="majorHAnsi" w:hAnsiTheme="majorHAnsi"/>
                <w:bCs/>
              </w:rPr>
            </w:pPr>
            <w:r w:rsidRPr="009718E6">
              <w:rPr>
                <w:rFonts w:asciiTheme="majorHAnsi" w:hAnsiTheme="majorHAnsi"/>
                <w:bCs/>
              </w:rPr>
              <w:t>The Asthma Project is below target in all categories and that are received from claims data. The lives are claims data based and would need to be matched to linked provider until PMO can get access to further information.</w:t>
            </w:r>
          </w:p>
          <w:p w:rsidR="00343037" w:rsidRPr="009718E6" w:rsidRDefault="00343037" w:rsidP="00343037">
            <w:pPr>
              <w:pStyle w:val="ListParagraph"/>
              <w:numPr>
                <w:ilvl w:val="0"/>
                <w:numId w:val="4"/>
              </w:numPr>
              <w:rPr>
                <w:rFonts w:asciiTheme="majorHAnsi" w:hAnsiTheme="majorHAnsi"/>
                <w:bCs/>
              </w:rPr>
            </w:pPr>
            <w:r w:rsidRPr="009718E6">
              <w:rPr>
                <w:rFonts w:asciiTheme="majorHAnsi" w:hAnsiTheme="majorHAnsi"/>
                <w:bCs/>
              </w:rPr>
              <w:t xml:space="preserve">The Pediatric project is accountable for a lump sum of patients up to ages 64. This is an issue the PMO will bring up in mid-point assessment due to NYPQ being solely </w:t>
            </w:r>
            <w:r w:rsidR="007E2D26">
              <w:rPr>
                <w:rFonts w:asciiTheme="majorHAnsi" w:hAnsiTheme="majorHAnsi"/>
                <w:bCs/>
              </w:rPr>
              <w:t>focused on Pediatric Asthma</w:t>
            </w:r>
            <w:r w:rsidRPr="009718E6">
              <w:rPr>
                <w:rFonts w:asciiTheme="majorHAnsi" w:hAnsiTheme="majorHAnsi"/>
                <w:bCs/>
              </w:rPr>
              <w:t>.</w:t>
            </w:r>
          </w:p>
          <w:p w:rsidR="004A6853" w:rsidRPr="009718E6" w:rsidRDefault="007E2D26" w:rsidP="00343037">
            <w:pPr>
              <w:pStyle w:val="ListParagraph"/>
              <w:numPr>
                <w:ilvl w:val="0"/>
                <w:numId w:val="4"/>
              </w:numPr>
              <w:rPr>
                <w:rFonts w:asciiTheme="majorHAnsi" w:hAnsiTheme="majorHAnsi"/>
                <w:bCs/>
              </w:rPr>
            </w:pPr>
            <w:r>
              <w:rPr>
                <w:rFonts w:asciiTheme="majorHAnsi" w:hAnsiTheme="majorHAnsi"/>
                <w:bCs/>
              </w:rPr>
              <w:t>The next steps would be to f</w:t>
            </w:r>
            <w:r w:rsidR="00343037" w:rsidRPr="009718E6">
              <w:rPr>
                <w:rFonts w:asciiTheme="majorHAnsi" w:hAnsiTheme="majorHAnsi"/>
                <w:bCs/>
              </w:rPr>
              <w:t xml:space="preserve">ocus on Pediatrics in data set, educate matching providers, and asking the </w:t>
            </w:r>
            <w:proofErr w:type="gramStart"/>
            <w:r w:rsidR="00343037" w:rsidRPr="009718E6">
              <w:rPr>
                <w:rFonts w:asciiTheme="majorHAnsi" w:hAnsiTheme="majorHAnsi"/>
                <w:bCs/>
              </w:rPr>
              <w:t>accountable</w:t>
            </w:r>
            <w:proofErr w:type="gramEnd"/>
            <w:r w:rsidR="00343037" w:rsidRPr="009718E6">
              <w:rPr>
                <w:rFonts w:asciiTheme="majorHAnsi" w:hAnsiTheme="majorHAnsi"/>
                <w:bCs/>
              </w:rPr>
              <w:t xml:space="preserve"> providers about their reports.</w:t>
            </w:r>
          </w:p>
        </w:tc>
        <w:tc>
          <w:tcPr>
            <w:tcW w:w="1234" w:type="pct"/>
          </w:tcPr>
          <w:p w:rsidR="00343037" w:rsidRDefault="00343037" w:rsidP="002E1617">
            <w:pPr>
              <w:pStyle w:val="ListParagraph"/>
              <w:numPr>
                <w:ilvl w:val="0"/>
                <w:numId w:val="4"/>
              </w:numPr>
              <w:rPr>
                <w:rFonts w:asciiTheme="majorHAnsi" w:hAnsiTheme="majorHAnsi"/>
              </w:rPr>
            </w:pPr>
            <w:r>
              <w:rPr>
                <w:rFonts w:asciiTheme="majorHAnsi" w:hAnsiTheme="majorHAnsi"/>
              </w:rPr>
              <w:t>The PMO will update the committee once further data reports are available.</w:t>
            </w:r>
          </w:p>
          <w:p w:rsidR="00187E7A" w:rsidRPr="002E1617" w:rsidRDefault="00343037" w:rsidP="00343037">
            <w:pPr>
              <w:pStyle w:val="ListParagraph"/>
              <w:numPr>
                <w:ilvl w:val="0"/>
                <w:numId w:val="4"/>
              </w:numPr>
              <w:rPr>
                <w:rFonts w:asciiTheme="majorHAnsi" w:hAnsiTheme="majorHAnsi"/>
              </w:rPr>
            </w:pPr>
            <w:r>
              <w:rPr>
                <w:rFonts w:asciiTheme="majorHAnsi" w:hAnsiTheme="majorHAnsi"/>
              </w:rPr>
              <w:t>PMO will bring up the issue of claims based data up to age 64 in Mid-point assessments.</w:t>
            </w:r>
          </w:p>
        </w:tc>
      </w:tr>
      <w:tr w:rsidR="00187E7A" w:rsidRPr="0098238A" w:rsidTr="002E1617">
        <w:trPr>
          <w:trHeight w:val="1250"/>
        </w:trPr>
        <w:tc>
          <w:tcPr>
            <w:tcW w:w="1136" w:type="pct"/>
          </w:tcPr>
          <w:p w:rsidR="00187E7A" w:rsidRDefault="00187E7A" w:rsidP="00970639">
            <w:pPr>
              <w:pStyle w:val="ListParagraph"/>
              <w:widowControl w:val="0"/>
              <w:numPr>
                <w:ilvl w:val="0"/>
                <w:numId w:val="5"/>
              </w:numPr>
              <w:spacing w:after="0" w:line="240" w:lineRule="auto"/>
              <w:rPr>
                <w:rFonts w:asciiTheme="majorHAnsi" w:hAnsiTheme="majorHAnsi"/>
                <w:b/>
                <w:bCs/>
              </w:rPr>
            </w:pPr>
            <w:r>
              <w:rPr>
                <w:rFonts w:asciiTheme="majorHAnsi" w:hAnsiTheme="majorHAnsi"/>
                <w:b/>
                <w:bCs/>
              </w:rPr>
              <w:t>Provider &amp; Staff Education  Program:</w:t>
            </w:r>
          </w:p>
          <w:p w:rsidR="00187E7A" w:rsidRPr="00187E7A" w:rsidRDefault="00187E7A" w:rsidP="00187E7A">
            <w:pPr>
              <w:widowControl w:val="0"/>
              <w:spacing w:after="0" w:line="240" w:lineRule="auto"/>
              <w:ind w:left="630"/>
              <w:rPr>
                <w:rFonts w:asciiTheme="majorHAnsi" w:hAnsiTheme="majorHAnsi"/>
                <w:bCs/>
              </w:rPr>
            </w:pPr>
            <w:r w:rsidRPr="00187E7A">
              <w:rPr>
                <w:rFonts w:asciiTheme="majorHAnsi" w:hAnsiTheme="majorHAnsi"/>
                <w:bCs/>
              </w:rPr>
              <w:t xml:space="preserve">C. Guglielmo </w:t>
            </w:r>
          </w:p>
        </w:tc>
        <w:tc>
          <w:tcPr>
            <w:tcW w:w="2630" w:type="pct"/>
          </w:tcPr>
          <w:p w:rsidR="009718E6" w:rsidRPr="009718E6" w:rsidRDefault="009718E6" w:rsidP="00303B7F">
            <w:pPr>
              <w:pStyle w:val="ListParagraph"/>
              <w:numPr>
                <w:ilvl w:val="0"/>
                <w:numId w:val="4"/>
              </w:numPr>
              <w:rPr>
                <w:rFonts w:asciiTheme="majorHAnsi" w:hAnsiTheme="majorHAnsi"/>
                <w:bCs/>
              </w:rPr>
            </w:pPr>
            <w:r w:rsidRPr="009718E6">
              <w:rPr>
                <w:rFonts w:asciiTheme="majorHAnsi" w:hAnsiTheme="majorHAnsi"/>
                <w:bCs/>
              </w:rPr>
              <w:t>Claudia is awaiting name of providers and groups to educate and lecture about different topics to help mitigate Asthma readmissions.</w:t>
            </w:r>
          </w:p>
          <w:p w:rsidR="00906E3C" w:rsidRPr="009718E6" w:rsidRDefault="00906E3C" w:rsidP="00906E3C">
            <w:pPr>
              <w:pStyle w:val="ListParagraph"/>
              <w:numPr>
                <w:ilvl w:val="0"/>
                <w:numId w:val="4"/>
              </w:numPr>
              <w:rPr>
                <w:rFonts w:asciiTheme="majorHAnsi" w:hAnsiTheme="majorHAnsi"/>
                <w:bCs/>
              </w:rPr>
            </w:pPr>
            <w:r w:rsidRPr="009718E6">
              <w:rPr>
                <w:rFonts w:asciiTheme="majorHAnsi" w:hAnsiTheme="majorHAnsi"/>
                <w:bCs/>
              </w:rPr>
              <w:t>The Com</w:t>
            </w:r>
            <w:r w:rsidR="00940685" w:rsidRPr="009718E6">
              <w:rPr>
                <w:rFonts w:asciiTheme="majorHAnsi" w:hAnsiTheme="majorHAnsi"/>
                <w:bCs/>
              </w:rPr>
              <w:t>mittee suggested an Asthma Gran</w:t>
            </w:r>
            <w:r w:rsidRPr="009718E6">
              <w:rPr>
                <w:rFonts w:asciiTheme="majorHAnsi" w:hAnsiTheme="majorHAnsi"/>
                <w:bCs/>
              </w:rPr>
              <w:t xml:space="preserve">d Rounds to explain what the DSRIP Asthma </w:t>
            </w:r>
            <w:r w:rsidR="00940685" w:rsidRPr="009718E6">
              <w:rPr>
                <w:rFonts w:asciiTheme="majorHAnsi" w:hAnsiTheme="majorHAnsi"/>
                <w:bCs/>
              </w:rPr>
              <w:t xml:space="preserve">project </w:t>
            </w:r>
            <w:r w:rsidRPr="009718E6">
              <w:rPr>
                <w:rFonts w:asciiTheme="majorHAnsi" w:hAnsiTheme="majorHAnsi"/>
                <w:bCs/>
              </w:rPr>
              <w:t xml:space="preserve">is about and to get </w:t>
            </w:r>
            <w:r w:rsidR="00940685" w:rsidRPr="009718E6">
              <w:rPr>
                <w:rFonts w:asciiTheme="majorHAnsi" w:hAnsiTheme="majorHAnsi"/>
                <w:bCs/>
              </w:rPr>
              <w:t>providers, schools</w:t>
            </w:r>
            <w:r w:rsidRPr="009718E6">
              <w:rPr>
                <w:rFonts w:asciiTheme="majorHAnsi" w:hAnsiTheme="majorHAnsi"/>
                <w:bCs/>
              </w:rPr>
              <w:t>, etc engaged.</w:t>
            </w:r>
          </w:p>
          <w:p w:rsidR="00906E3C" w:rsidRPr="009718E6" w:rsidRDefault="00906E3C" w:rsidP="00906E3C">
            <w:pPr>
              <w:pStyle w:val="ListParagraph"/>
              <w:numPr>
                <w:ilvl w:val="0"/>
                <w:numId w:val="4"/>
              </w:numPr>
              <w:rPr>
                <w:rFonts w:asciiTheme="majorHAnsi" w:hAnsiTheme="majorHAnsi"/>
                <w:bCs/>
              </w:rPr>
            </w:pPr>
            <w:r w:rsidRPr="009718E6">
              <w:rPr>
                <w:rFonts w:asciiTheme="majorHAnsi" w:hAnsiTheme="majorHAnsi"/>
                <w:bCs/>
              </w:rPr>
              <w:t>Claudia</w:t>
            </w:r>
            <w:r w:rsidR="00940685" w:rsidRPr="009718E6">
              <w:rPr>
                <w:rFonts w:asciiTheme="majorHAnsi" w:hAnsiTheme="majorHAnsi"/>
                <w:bCs/>
              </w:rPr>
              <w:t>’s</w:t>
            </w:r>
            <w:r w:rsidRPr="009718E6">
              <w:rPr>
                <w:rFonts w:asciiTheme="majorHAnsi" w:hAnsiTheme="majorHAnsi"/>
                <w:bCs/>
              </w:rPr>
              <w:t xml:space="preserve"> </w:t>
            </w:r>
            <w:r w:rsidR="00940685" w:rsidRPr="009718E6">
              <w:rPr>
                <w:rFonts w:asciiTheme="majorHAnsi" w:hAnsiTheme="majorHAnsi"/>
                <w:bCs/>
              </w:rPr>
              <w:t>Associate is holding a pediatric Meeting Guidelines for local Pediatricians and it would be a great opportunity to share our efforts on DSRIP.</w:t>
            </w:r>
          </w:p>
        </w:tc>
        <w:tc>
          <w:tcPr>
            <w:tcW w:w="1234" w:type="pct"/>
          </w:tcPr>
          <w:p w:rsidR="00187E7A" w:rsidRDefault="00940685" w:rsidP="002E1617">
            <w:pPr>
              <w:pStyle w:val="ListParagraph"/>
              <w:numPr>
                <w:ilvl w:val="0"/>
                <w:numId w:val="4"/>
              </w:numPr>
              <w:rPr>
                <w:rFonts w:asciiTheme="majorHAnsi" w:hAnsiTheme="majorHAnsi"/>
              </w:rPr>
            </w:pPr>
            <w:r>
              <w:rPr>
                <w:rFonts w:asciiTheme="majorHAnsi" w:hAnsiTheme="majorHAnsi"/>
              </w:rPr>
              <w:t>PMO will follow up with Claudia on Education focus group.</w:t>
            </w:r>
          </w:p>
          <w:p w:rsidR="00940685" w:rsidRDefault="00940685" w:rsidP="002E1617">
            <w:pPr>
              <w:pStyle w:val="ListParagraph"/>
              <w:numPr>
                <w:ilvl w:val="0"/>
                <w:numId w:val="4"/>
              </w:numPr>
              <w:rPr>
                <w:rFonts w:asciiTheme="majorHAnsi" w:hAnsiTheme="majorHAnsi"/>
              </w:rPr>
            </w:pPr>
            <w:r>
              <w:rPr>
                <w:rFonts w:asciiTheme="majorHAnsi" w:hAnsiTheme="majorHAnsi"/>
              </w:rPr>
              <w:t>PMO will look into Grand Rounds for the Asthma Project.</w:t>
            </w:r>
          </w:p>
          <w:p w:rsidR="00940685" w:rsidRDefault="00940685" w:rsidP="002E1617">
            <w:pPr>
              <w:pStyle w:val="ListParagraph"/>
              <w:numPr>
                <w:ilvl w:val="0"/>
                <w:numId w:val="4"/>
              </w:numPr>
              <w:rPr>
                <w:rFonts w:asciiTheme="majorHAnsi" w:hAnsiTheme="majorHAnsi"/>
              </w:rPr>
            </w:pPr>
            <w:r>
              <w:rPr>
                <w:rFonts w:asciiTheme="majorHAnsi" w:hAnsiTheme="majorHAnsi"/>
              </w:rPr>
              <w:t>PMO will inquire about Claudia’s associate to present the Asthma Project to the local pediatricians.</w:t>
            </w:r>
          </w:p>
        </w:tc>
      </w:tr>
      <w:tr w:rsidR="00940685" w:rsidRPr="0098238A" w:rsidTr="002E1617">
        <w:trPr>
          <w:trHeight w:val="1250"/>
        </w:trPr>
        <w:tc>
          <w:tcPr>
            <w:tcW w:w="1136" w:type="pct"/>
          </w:tcPr>
          <w:p w:rsidR="00940685" w:rsidRDefault="00940685" w:rsidP="00970639">
            <w:pPr>
              <w:pStyle w:val="ListParagraph"/>
              <w:widowControl w:val="0"/>
              <w:numPr>
                <w:ilvl w:val="0"/>
                <w:numId w:val="5"/>
              </w:numPr>
              <w:spacing w:after="0" w:line="240" w:lineRule="auto"/>
              <w:rPr>
                <w:rFonts w:asciiTheme="majorHAnsi" w:hAnsiTheme="majorHAnsi"/>
                <w:b/>
                <w:bCs/>
              </w:rPr>
            </w:pPr>
            <w:r>
              <w:rPr>
                <w:rFonts w:asciiTheme="majorHAnsi" w:hAnsiTheme="majorHAnsi"/>
                <w:b/>
                <w:bCs/>
              </w:rPr>
              <w:lastRenderedPageBreak/>
              <w:t xml:space="preserve">IT Tool Discussion : </w:t>
            </w:r>
            <w:r w:rsidR="009718E6">
              <w:rPr>
                <w:rFonts w:asciiTheme="majorHAnsi" w:hAnsiTheme="majorHAnsi"/>
                <w:b/>
                <w:bCs/>
              </w:rPr>
              <w:t>RHIO Implementation</w:t>
            </w:r>
            <w:r>
              <w:rPr>
                <w:rFonts w:asciiTheme="majorHAnsi" w:hAnsiTheme="majorHAnsi"/>
                <w:b/>
                <w:bCs/>
              </w:rPr>
              <w:t>:</w:t>
            </w:r>
          </w:p>
          <w:p w:rsidR="00940685" w:rsidRPr="00940685" w:rsidRDefault="009718E6" w:rsidP="00940685">
            <w:pPr>
              <w:pStyle w:val="ListParagraph"/>
              <w:widowControl w:val="0"/>
              <w:spacing w:after="0" w:line="240" w:lineRule="auto"/>
              <w:rPr>
                <w:rFonts w:asciiTheme="majorHAnsi" w:hAnsiTheme="majorHAnsi"/>
                <w:bCs/>
              </w:rPr>
            </w:pPr>
            <w:r>
              <w:rPr>
                <w:rFonts w:asciiTheme="majorHAnsi" w:hAnsiTheme="majorHAnsi"/>
                <w:bCs/>
              </w:rPr>
              <w:t xml:space="preserve">L. McConnel </w:t>
            </w:r>
          </w:p>
        </w:tc>
        <w:tc>
          <w:tcPr>
            <w:tcW w:w="2630" w:type="pct"/>
          </w:tcPr>
          <w:p w:rsidR="009718E6" w:rsidRPr="009718E6" w:rsidRDefault="009718E6" w:rsidP="00303B7F">
            <w:pPr>
              <w:pStyle w:val="ListParagraph"/>
              <w:numPr>
                <w:ilvl w:val="0"/>
                <w:numId w:val="4"/>
              </w:numPr>
              <w:rPr>
                <w:rFonts w:asciiTheme="majorHAnsi" w:hAnsiTheme="majorHAnsi"/>
                <w:bCs/>
              </w:rPr>
            </w:pPr>
            <w:r w:rsidRPr="009718E6">
              <w:rPr>
                <w:rFonts w:asciiTheme="majorHAnsi" w:hAnsiTheme="majorHAnsi"/>
                <w:bCs/>
              </w:rPr>
              <w:t>L. McConnel gave a report status of the RHIO implementation and discussed success, risk and challenges with the committee.</w:t>
            </w:r>
          </w:p>
          <w:p w:rsidR="009718E6" w:rsidRPr="009718E6" w:rsidRDefault="009718E6" w:rsidP="00303B7F">
            <w:pPr>
              <w:pStyle w:val="ListParagraph"/>
              <w:numPr>
                <w:ilvl w:val="0"/>
                <w:numId w:val="4"/>
              </w:numPr>
              <w:rPr>
                <w:rFonts w:asciiTheme="majorHAnsi" w:hAnsiTheme="majorHAnsi"/>
                <w:bCs/>
              </w:rPr>
            </w:pPr>
            <w:r w:rsidRPr="009718E6">
              <w:rPr>
                <w:rFonts w:asciiTheme="majorHAnsi" w:hAnsiTheme="majorHAnsi"/>
                <w:bCs/>
              </w:rPr>
              <w:t>L. McConnel would like to team up with Dr. Jabbar in educating his staff and clinic on the RHIO and implementation.</w:t>
            </w:r>
          </w:p>
          <w:p w:rsidR="009718E6" w:rsidRPr="009718E6" w:rsidRDefault="009718E6" w:rsidP="00303B7F">
            <w:pPr>
              <w:pStyle w:val="ListParagraph"/>
              <w:numPr>
                <w:ilvl w:val="0"/>
                <w:numId w:val="4"/>
              </w:numPr>
              <w:rPr>
                <w:rFonts w:asciiTheme="majorHAnsi" w:hAnsiTheme="majorHAnsi"/>
                <w:bCs/>
              </w:rPr>
            </w:pPr>
            <w:r w:rsidRPr="009718E6">
              <w:rPr>
                <w:rFonts w:asciiTheme="majorHAnsi" w:hAnsiTheme="majorHAnsi"/>
                <w:bCs/>
              </w:rPr>
              <w:t>The Committee questioned if the ED is capturing information?</w:t>
            </w:r>
          </w:p>
          <w:p w:rsidR="00940685" w:rsidRPr="009718E6" w:rsidRDefault="009718E6" w:rsidP="009718E6">
            <w:pPr>
              <w:pStyle w:val="ListParagraph"/>
              <w:numPr>
                <w:ilvl w:val="0"/>
                <w:numId w:val="4"/>
              </w:numPr>
              <w:rPr>
                <w:rFonts w:asciiTheme="majorHAnsi" w:hAnsiTheme="majorHAnsi"/>
                <w:bCs/>
              </w:rPr>
            </w:pPr>
            <w:r w:rsidRPr="009718E6">
              <w:rPr>
                <w:rFonts w:asciiTheme="majorHAnsi" w:hAnsiTheme="majorHAnsi"/>
                <w:bCs/>
              </w:rPr>
              <w:t xml:space="preserve">The Committee suggested comprising a provider education list and cross referencing it with the RHIO list. </w:t>
            </w:r>
          </w:p>
        </w:tc>
        <w:tc>
          <w:tcPr>
            <w:tcW w:w="1234" w:type="pct"/>
          </w:tcPr>
          <w:p w:rsidR="009718E6" w:rsidRDefault="009718E6" w:rsidP="009718E6">
            <w:pPr>
              <w:pStyle w:val="ListParagraph"/>
              <w:numPr>
                <w:ilvl w:val="0"/>
                <w:numId w:val="4"/>
              </w:numPr>
              <w:rPr>
                <w:rFonts w:asciiTheme="majorHAnsi" w:hAnsiTheme="majorHAnsi"/>
              </w:rPr>
            </w:pPr>
            <w:r>
              <w:rPr>
                <w:rFonts w:asciiTheme="majorHAnsi" w:hAnsiTheme="majorHAnsi"/>
              </w:rPr>
              <w:t>L. Mc Connel and H. Jabbar will set up a follow up meeting to discuss the RHIO.</w:t>
            </w:r>
          </w:p>
          <w:p w:rsidR="00940685" w:rsidRDefault="009718E6" w:rsidP="009718E6">
            <w:pPr>
              <w:pStyle w:val="ListParagraph"/>
              <w:numPr>
                <w:ilvl w:val="0"/>
                <w:numId w:val="4"/>
              </w:numPr>
              <w:rPr>
                <w:rFonts w:asciiTheme="majorHAnsi" w:hAnsiTheme="majorHAnsi"/>
              </w:rPr>
            </w:pPr>
            <w:r>
              <w:rPr>
                <w:rFonts w:asciiTheme="majorHAnsi" w:hAnsiTheme="majorHAnsi"/>
              </w:rPr>
              <w:t xml:space="preserve">Dr. Jabbar will follow up on ED RHIO information.  </w:t>
            </w:r>
          </w:p>
        </w:tc>
      </w:tr>
      <w:tr w:rsidR="00940685" w:rsidRPr="0098238A" w:rsidTr="002E1617">
        <w:trPr>
          <w:trHeight w:val="1250"/>
        </w:trPr>
        <w:tc>
          <w:tcPr>
            <w:tcW w:w="1136" w:type="pct"/>
          </w:tcPr>
          <w:p w:rsidR="00940685" w:rsidRDefault="00940685" w:rsidP="00970639">
            <w:pPr>
              <w:pStyle w:val="ListParagraph"/>
              <w:widowControl w:val="0"/>
              <w:numPr>
                <w:ilvl w:val="0"/>
                <w:numId w:val="5"/>
              </w:numPr>
              <w:spacing w:after="0" w:line="240" w:lineRule="auto"/>
              <w:rPr>
                <w:rFonts w:asciiTheme="majorHAnsi" w:hAnsiTheme="majorHAnsi"/>
                <w:b/>
                <w:bCs/>
              </w:rPr>
            </w:pPr>
            <w:r>
              <w:rPr>
                <w:rFonts w:asciiTheme="majorHAnsi" w:hAnsiTheme="majorHAnsi"/>
                <w:b/>
                <w:bCs/>
              </w:rPr>
              <w:t>Questions/Discussion :</w:t>
            </w:r>
          </w:p>
        </w:tc>
        <w:tc>
          <w:tcPr>
            <w:tcW w:w="2630" w:type="pct"/>
          </w:tcPr>
          <w:p w:rsidR="00940685" w:rsidRPr="009718E6" w:rsidRDefault="00940685" w:rsidP="00303B7F">
            <w:pPr>
              <w:pStyle w:val="ListParagraph"/>
              <w:numPr>
                <w:ilvl w:val="0"/>
                <w:numId w:val="4"/>
              </w:numPr>
              <w:rPr>
                <w:rFonts w:asciiTheme="majorHAnsi" w:hAnsiTheme="majorHAnsi"/>
                <w:bCs/>
              </w:rPr>
            </w:pPr>
            <w:r w:rsidRPr="009718E6">
              <w:rPr>
                <w:rFonts w:asciiTheme="majorHAnsi" w:hAnsiTheme="majorHAnsi"/>
                <w:bCs/>
              </w:rPr>
              <w:t xml:space="preserve">The Next Asthma Meeting is </w:t>
            </w:r>
            <w:r w:rsidR="007E2D26">
              <w:rPr>
                <w:rFonts w:asciiTheme="majorHAnsi" w:hAnsiTheme="majorHAnsi"/>
                <w:bCs/>
              </w:rPr>
              <w:t>August 9</w:t>
            </w:r>
            <w:r w:rsidR="009718E6" w:rsidRPr="009718E6">
              <w:rPr>
                <w:rFonts w:asciiTheme="majorHAnsi" w:hAnsiTheme="majorHAnsi"/>
                <w:bCs/>
                <w:vertAlign w:val="superscript"/>
              </w:rPr>
              <w:t>th</w:t>
            </w:r>
            <w:r w:rsidR="009718E6" w:rsidRPr="009718E6">
              <w:rPr>
                <w:rFonts w:asciiTheme="majorHAnsi" w:hAnsiTheme="majorHAnsi"/>
                <w:bCs/>
              </w:rPr>
              <w:t xml:space="preserve"> </w:t>
            </w:r>
            <w:r w:rsidRPr="009718E6">
              <w:rPr>
                <w:rFonts w:asciiTheme="majorHAnsi" w:hAnsiTheme="majorHAnsi"/>
                <w:bCs/>
              </w:rPr>
              <w:t>2016.</w:t>
            </w:r>
          </w:p>
          <w:p w:rsidR="00940685" w:rsidRPr="009718E6" w:rsidRDefault="00940685" w:rsidP="00940685">
            <w:pPr>
              <w:rPr>
                <w:rFonts w:asciiTheme="majorHAnsi" w:hAnsiTheme="majorHAnsi"/>
                <w:bCs/>
              </w:rPr>
            </w:pPr>
          </w:p>
        </w:tc>
        <w:tc>
          <w:tcPr>
            <w:tcW w:w="1234" w:type="pct"/>
          </w:tcPr>
          <w:p w:rsidR="00940685" w:rsidRDefault="00940685" w:rsidP="009718E6">
            <w:pPr>
              <w:pStyle w:val="ListParagraph"/>
              <w:ind w:left="360"/>
              <w:rPr>
                <w:rFonts w:asciiTheme="majorHAnsi" w:hAnsiTheme="majorHAnsi"/>
              </w:rPr>
            </w:pPr>
          </w:p>
        </w:tc>
      </w:tr>
    </w:tbl>
    <w:p w:rsidR="00391D85" w:rsidRDefault="00391D85" w:rsidP="00F37956">
      <w:pPr>
        <w:spacing w:line="240" w:lineRule="auto"/>
        <w:jc w:val="right"/>
        <w:rPr>
          <w:rFonts w:asciiTheme="majorHAnsi" w:hAnsiTheme="majorHAnsi" w:cs="Times New Roman"/>
          <w:b/>
          <w:color w:val="0070C0"/>
          <w:sz w:val="28"/>
          <w:szCs w:val="28"/>
        </w:rPr>
      </w:pPr>
    </w:p>
    <w:sectPr w:rsidR="00391D85" w:rsidSect="0024641E">
      <w:headerReference w:type="default" r:id="rId9"/>
      <w:footerReference w:type="default" r:id="rId10"/>
      <w:pgSz w:w="15840" w:h="12240" w:orient="landscape"/>
      <w:pgMar w:top="540" w:right="1526" w:bottom="288"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A1E" w:rsidRDefault="00BB0A1E" w:rsidP="007E7C0E">
      <w:pPr>
        <w:spacing w:after="0" w:line="240" w:lineRule="auto"/>
      </w:pPr>
      <w:r>
        <w:separator/>
      </w:r>
    </w:p>
  </w:endnote>
  <w:endnote w:type="continuationSeparator" w:id="0">
    <w:p w:rsidR="00BB0A1E" w:rsidRDefault="00BB0A1E" w:rsidP="007E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41E" w:rsidRDefault="0024641E" w:rsidP="0024641E">
    <w:pPr>
      <w:pStyle w:val="Footer"/>
    </w:pPr>
  </w:p>
  <w:p w:rsidR="008779DD" w:rsidRDefault="008779DD" w:rsidP="0024641E">
    <w:pPr>
      <w:tabs>
        <w:tab w:val="left" w:pos="7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A1E" w:rsidRDefault="00BB0A1E" w:rsidP="007E7C0E">
      <w:pPr>
        <w:spacing w:after="0" w:line="240" w:lineRule="auto"/>
      </w:pPr>
      <w:r>
        <w:separator/>
      </w:r>
    </w:p>
  </w:footnote>
  <w:footnote w:type="continuationSeparator" w:id="0">
    <w:p w:rsidR="00BB0A1E" w:rsidRDefault="00BB0A1E" w:rsidP="007E7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DD" w:rsidRDefault="008779DD">
    <w:pPr>
      <w:pStyle w:val="Header"/>
    </w:pPr>
    <w:r>
      <w:rPr>
        <w:noProof/>
        <w:szCs w:val="20"/>
      </w:rPr>
      <w:drawing>
        <wp:anchor distT="0" distB="0" distL="114300" distR="114300" simplePos="0" relativeHeight="251658240" behindDoc="0" locked="0" layoutInCell="1" allowOverlap="1" wp14:anchorId="6D05EE57" wp14:editId="17956AAE">
          <wp:simplePos x="0" y="0"/>
          <wp:positionH relativeFrom="margin">
            <wp:posOffset>-167005</wp:posOffset>
          </wp:positionH>
          <wp:positionV relativeFrom="margin">
            <wp:posOffset>-349885</wp:posOffset>
          </wp:positionV>
          <wp:extent cx="1979295" cy="35877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295" cy="3587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7B2"/>
    <w:multiLevelType w:val="hybridMultilevel"/>
    <w:tmpl w:val="47645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B74020"/>
    <w:multiLevelType w:val="hybridMultilevel"/>
    <w:tmpl w:val="9320A3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160153"/>
    <w:multiLevelType w:val="hybridMultilevel"/>
    <w:tmpl w:val="BB62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6140A"/>
    <w:multiLevelType w:val="hybridMultilevel"/>
    <w:tmpl w:val="702EF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B95AC4"/>
    <w:multiLevelType w:val="hybridMultilevel"/>
    <w:tmpl w:val="97A62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2EA506D"/>
    <w:multiLevelType w:val="hybridMultilevel"/>
    <w:tmpl w:val="2850D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nsid w:val="49D54012"/>
    <w:multiLevelType w:val="hybridMultilevel"/>
    <w:tmpl w:val="8D1873E8"/>
    <w:lvl w:ilvl="0" w:tplc="E020C6F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573ECD"/>
    <w:multiLevelType w:val="hybridMultilevel"/>
    <w:tmpl w:val="4F8C36E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4C1C1300"/>
    <w:multiLevelType w:val="hybridMultilevel"/>
    <w:tmpl w:val="2786CB9A"/>
    <w:lvl w:ilvl="0" w:tplc="2154F9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651CC5"/>
    <w:multiLevelType w:val="hybridMultilevel"/>
    <w:tmpl w:val="E042D2B4"/>
    <w:lvl w:ilvl="0" w:tplc="18EC5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B57E9F"/>
    <w:multiLevelType w:val="hybridMultilevel"/>
    <w:tmpl w:val="A2DC6BE2"/>
    <w:lvl w:ilvl="0" w:tplc="47AE70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945EC2"/>
    <w:multiLevelType w:val="multilevel"/>
    <w:tmpl w:val="4FD6563A"/>
    <w:lvl w:ilvl="0">
      <w:start w:val="1"/>
      <w:numFmt w:val="decimal"/>
      <w:pStyle w:val="Heading1"/>
      <w:lvlText w:val="%1."/>
      <w:lvlJc w:val="left"/>
      <w:rPr>
        <w:rFonts w:ascii="Times New Roman" w:hAnsi="Times New Roman" w:cs="Times New Roman"/>
      </w:rPr>
    </w:lvl>
    <w:lvl w:ilvl="1">
      <w:start w:val="1"/>
      <w:numFmt w:val="upperLetter"/>
      <w:pStyle w:val="Heading2"/>
      <w:lvlText w:val="%2."/>
      <w:lvlJc w:val="left"/>
      <w:pPr>
        <w:ind w:left="720"/>
      </w:pPr>
      <w:rPr>
        <w:rFonts w:ascii="Times New Roman" w:hAnsi="Times New Roman" w:cs="Times New Roman"/>
      </w:rPr>
    </w:lvl>
    <w:lvl w:ilvl="2">
      <w:start w:val="1"/>
      <w:numFmt w:val="decimal"/>
      <w:pStyle w:val="Heading3"/>
      <w:lvlText w:val="%3."/>
      <w:lvlJc w:val="left"/>
      <w:pPr>
        <w:ind w:left="1440"/>
      </w:pPr>
      <w:rPr>
        <w:rFonts w:ascii="Times New Roman" w:hAnsi="Times New Roman" w:cs="Times New Roman"/>
      </w:rPr>
    </w:lvl>
    <w:lvl w:ilvl="3">
      <w:start w:val="1"/>
      <w:numFmt w:val="lowerLetter"/>
      <w:pStyle w:val="Heading4"/>
      <w:lvlText w:val="%4)"/>
      <w:lvlJc w:val="left"/>
      <w:pPr>
        <w:ind w:left="2160"/>
      </w:pPr>
      <w:rPr>
        <w:rFonts w:ascii="Times New Roman" w:hAnsi="Times New Roman" w:cs="Times New Roman"/>
      </w:rPr>
    </w:lvl>
    <w:lvl w:ilvl="4">
      <w:start w:val="1"/>
      <w:numFmt w:val="decimal"/>
      <w:pStyle w:val="Heading5"/>
      <w:lvlText w:val="(%5)"/>
      <w:lvlJc w:val="left"/>
      <w:pPr>
        <w:ind w:left="2880"/>
      </w:pPr>
      <w:rPr>
        <w:rFonts w:ascii="Times New Roman" w:hAnsi="Times New Roman" w:cs="Times New Roman"/>
      </w:rPr>
    </w:lvl>
    <w:lvl w:ilvl="5">
      <w:start w:val="1"/>
      <w:numFmt w:val="lowerLetter"/>
      <w:pStyle w:val="Heading6"/>
      <w:lvlText w:val="(%6)"/>
      <w:lvlJc w:val="left"/>
      <w:pPr>
        <w:ind w:left="3600"/>
      </w:pPr>
      <w:rPr>
        <w:rFonts w:ascii="Times New Roman" w:hAnsi="Times New Roman" w:cs="Times New Roman"/>
      </w:rPr>
    </w:lvl>
    <w:lvl w:ilvl="6">
      <w:start w:val="1"/>
      <w:numFmt w:val="lowerRoman"/>
      <w:pStyle w:val="Heading7"/>
      <w:lvlText w:val="(%7)"/>
      <w:lvlJc w:val="left"/>
      <w:pPr>
        <w:ind w:left="4320"/>
      </w:pPr>
      <w:rPr>
        <w:rFonts w:ascii="Times New Roman" w:hAnsi="Times New Roman" w:cs="Times New Roman"/>
      </w:rPr>
    </w:lvl>
    <w:lvl w:ilvl="7">
      <w:start w:val="1"/>
      <w:numFmt w:val="lowerLetter"/>
      <w:pStyle w:val="Heading8"/>
      <w:lvlText w:val="(%8)"/>
      <w:lvlJc w:val="left"/>
      <w:pPr>
        <w:ind w:left="5040"/>
      </w:pPr>
      <w:rPr>
        <w:rFonts w:ascii="Times New Roman" w:hAnsi="Times New Roman" w:cs="Times New Roman"/>
      </w:rPr>
    </w:lvl>
    <w:lvl w:ilvl="8">
      <w:start w:val="1"/>
      <w:numFmt w:val="lowerRoman"/>
      <w:pStyle w:val="Heading9"/>
      <w:lvlText w:val="(%9)"/>
      <w:lvlJc w:val="left"/>
      <w:pPr>
        <w:ind w:left="5760"/>
      </w:pPr>
      <w:rPr>
        <w:rFonts w:ascii="Times New Roman" w:hAnsi="Times New Roman" w:cs="Times New Roman"/>
      </w:rPr>
    </w:lvl>
  </w:abstractNum>
  <w:abstractNum w:abstractNumId="12">
    <w:nsid w:val="5F65699C"/>
    <w:multiLevelType w:val="hybridMultilevel"/>
    <w:tmpl w:val="527CBE2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3812935"/>
    <w:multiLevelType w:val="hybridMultilevel"/>
    <w:tmpl w:val="0B6C95E2"/>
    <w:lvl w:ilvl="0" w:tplc="29945974">
      <w:start w:val="3"/>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679F09D9"/>
    <w:multiLevelType w:val="hybridMultilevel"/>
    <w:tmpl w:val="92181B84"/>
    <w:lvl w:ilvl="0" w:tplc="176624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95049C"/>
    <w:multiLevelType w:val="hybridMultilevel"/>
    <w:tmpl w:val="ED601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BBC2546"/>
    <w:multiLevelType w:val="hybridMultilevel"/>
    <w:tmpl w:val="6D90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12"/>
  </w:num>
  <w:num w:numId="5">
    <w:abstractNumId w:val="8"/>
  </w:num>
  <w:num w:numId="6">
    <w:abstractNumId w:val="5"/>
  </w:num>
  <w:num w:numId="7">
    <w:abstractNumId w:val="15"/>
  </w:num>
  <w:num w:numId="8">
    <w:abstractNumId w:val="4"/>
  </w:num>
  <w:num w:numId="9">
    <w:abstractNumId w:val="9"/>
  </w:num>
  <w:num w:numId="10">
    <w:abstractNumId w:val="6"/>
  </w:num>
  <w:num w:numId="11">
    <w:abstractNumId w:val="14"/>
  </w:num>
  <w:num w:numId="12">
    <w:abstractNumId w:val="16"/>
  </w:num>
  <w:num w:numId="13">
    <w:abstractNumId w:val="2"/>
  </w:num>
  <w:num w:numId="14">
    <w:abstractNumId w:val="1"/>
  </w:num>
  <w:num w:numId="15">
    <w:abstractNumId w:val="10"/>
  </w:num>
  <w:num w:numId="16">
    <w:abstractNumId w:val="13"/>
  </w:num>
  <w:num w:numId="17">
    <w:abstractNumId w:val="0"/>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1F"/>
    <w:rsid w:val="00003A76"/>
    <w:rsid w:val="0001642E"/>
    <w:rsid w:val="00017BA3"/>
    <w:rsid w:val="00023266"/>
    <w:rsid w:val="00024E41"/>
    <w:rsid w:val="000260E8"/>
    <w:rsid w:val="00033F9D"/>
    <w:rsid w:val="000359A8"/>
    <w:rsid w:val="00037950"/>
    <w:rsid w:val="00037F5E"/>
    <w:rsid w:val="00040682"/>
    <w:rsid w:val="00041830"/>
    <w:rsid w:val="00041881"/>
    <w:rsid w:val="000438D1"/>
    <w:rsid w:val="000556E6"/>
    <w:rsid w:val="00056722"/>
    <w:rsid w:val="00057708"/>
    <w:rsid w:val="000617D4"/>
    <w:rsid w:val="00066C25"/>
    <w:rsid w:val="00067C89"/>
    <w:rsid w:val="000728D1"/>
    <w:rsid w:val="00072EEF"/>
    <w:rsid w:val="000733D8"/>
    <w:rsid w:val="000746DB"/>
    <w:rsid w:val="00074D14"/>
    <w:rsid w:val="00076E9A"/>
    <w:rsid w:val="00080CF8"/>
    <w:rsid w:val="0008292A"/>
    <w:rsid w:val="00083662"/>
    <w:rsid w:val="00084FB5"/>
    <w:rsid w:val="00092463"/>
    <w:rsid w:val="000A08AB"/>
    <w:rsid w:val="000A0EA3"/>
    <w:rsid w:val="000A6714"/>
    <w:rsid w:val="000B471C"/>
    <w:rsid w:val="000C2FFC"/>
    <w:rsid w:val="000D22BC"/>
    <w:rsid w:val="000D5782"/>
    <w:rsid w:val="000D645D"/>
    <w:rsid w:val="000E11A1"/>
    <w:rsid w:val="000E27E9"/>
    <w:rsid w:val="000E31D5"/>
    <w:rsid w:val="000E35B6"/>
    <w:rsid w:val="000E47FA"/>
    <w:rsid w:val="000F19C6"/>
    <w:rsid w:val="000F26FC"/>
    <w:rsid w:val="000F5027"/>
    <w:rsid w:val="00101578"/>
    <w:rsid w:val="00110660"/>
    <w:rsid w:val="0011586B"/>
    <w:rsid w:val="001220E8"/>
    <w:rsid w:val="00124FF3"/>
    <w:rsid w:val="001261CE"/>
    <w:rsid w:val="00126BAF"/>
    <w:rsid w:val="001271CF"/>
    <w:rsid w:val="00131199"/>
    <w:rsid w:val="00132A35"/>
    <w:rsid w:val="0013496A"/>
    <w:rsid w:val="0013778A"/>
    <w:rsid w:val="00140F09"/>
    <w:rsid w:val="00143C02"/>
    <w:rsid w:val="0015106A"/>
    <w:rsid w:val="0015107B"/>
    <w:rsid w:val="00151B52"/>
    <w:rsid w:val="001520F4"/>
    <w:rsid w:val="0015635D"/>
    <w:rsid w:val="00156F89"/>
    <w:rsid w:val="00162C39"/>
    <w:rsid w:val="001700AA"/>
    <w:rsid w:val="00175E01"/>
    <w:rsid w:val="00183F54"/>
    <w:rsid w:val="00185960"/>
    <w:rsid w:val="00187E7A"/>
    <w:rsid w:val="00191A2B"/>
    <w:rsid w:val="0019258C"/>
    <w:rsid w:val="00192B37"/>
    <w:rsid w:val="00197DF1"/>
    <w:rsid w:val="001A5D7D"/>
    <w:rsid w:val="001A754E"/>
    <w:rsid w:val="001A7FAD"/>
    <w:rsid w:val="001B1DA4"/>
    <w:rsid w:val="001B4884"/>
    <w:rsid w:val="001B5C76"/>
    <w:rsid w:val="001C2EE2"/>
    <w:rsid w:val="001C5ACE"/>
    <w:rsid w:val="001C7B93"/>
    <w:rsid w:val="001D1A4D"/>
    <w:rsid w:val="001D3C0C"/>
    <w:rsid w:val="001D6070"/>
    <w:rsid w:val="001E348B"/>
    <w:rsid w:val="001E3B6E"/>
    <w:rsid w:val="001F0B21"/>
    <w:rsid w:val="001F53B2"/>
    <w:rsid w:val="001F7B43"/>
    <w:rsid w:val="002001E4"/>
    <w:rsid w:val="002013F1"/>
    <w:rsid w:val="00204C6B"/>
    <w:rsid w:val="00205B3B"/>
    <w:rsid w:val="00211E12"/>
    <w:rsid w:val="00212217"/>
    <w:rsid w:val="00215A66"/>
    <w:rsid w:val="002167E9"/>
    <w:rsid w:val="00217DBB"/>
    <w:rsid w:val="00223540"/>
    <w:rsid w:val="00226EE1"/>
    <w:rsid w:val="00226F01"/>
    <w:rsid w:val="00232157"/>
    <w:rsid w:val="0023253B"/>
    <w:rsid w:val="0024641E"/>
    <w:rsid w:val="002529E9"/>
    <w:rsid w:val="00253A2E"/>
    <w:rsid w:val="002602E3"/>
    <w:rsid w:val="00263DE3"/>
    <w:rsid w:val="00263F7D"/>
    <w:rsid w:val="00265575"/>
    <w:rsid w:val="0026711F"/>
    <w:rsid w:val="00270598"/>
    <w:rsid w:val="00280746"/>
    <w:rsid w:val="002827C2"/>
    <w:rsid w:val="00284B87"/>
    <w:rsid w:val="002873D1"/>
    <w:rsid w:val="00291906"/>
    <w:rsid w:val="00296D94"/>
    <w:rsid w:val="002A0062"/>
    <w:rsid w:val="002A328C"/>
    <w:rsid w:val="002B13BF"/>
    <w:rsid w:val="002B4189"/>
    <w:rsid w:val="002B49BD"/>
    <w:rsid w:val="002D241B"/>
    <w:rsid w:val="002D4613"/>
    <w:rsid w:val="002D4D4E"/>
    <w:rsid w:val="002D4F9E"/>
    <w:rsid w:val="002E1452"/>
    <w:rsid w:val="002E1617"/>
    <w:rsid w:val="002E32A9"/>
    <w:rsid w:val="002F148D"/>
    <w:rsid w:val="002F320C"/>
    <w:rsid w:val="002F5B9A"/>
    <w:rsid w:val="00303B7F"/>
    <w:rsid w:val="00305AA5"/>
    <w:rsid w:val="00307066"/>
    <w:rsid w:val="00311762"/>
    <w:rsid w:val="003156DB"/>
    <w:rsid w:val="00325202"/>
    <w:rsid w:val="0033202E"/>
    <w:rsid w:val="00340E12"/>
    <w:rsid w:val="00343037"/>
    <w:rsid w:val="003636F6"/>
    <w:rsid w:val="00373899"/>
    <w:rsid w:val="003740FB"/>
    <w:rsid w:val="00377B2B"/>
    <w:rsid w:val="00382EA8"/>
    <w:rsid w:val="003842DA"/>
    <w:rsid w:val="00391D85"/>
    <w:rsid w:val="00397615"/>
    <w:rsid w:val="003A0928"/>
    <w:rsid w:val="003A4996"/>
    <w:rsid w:val="003A6B5E"/>
    <w:rsid w:val="003A732A"/>
    <w:rsid w:val="003B1A51"/>
    <w:rsid w:val="003B3164"/>
    <w:rsid w:val="003B3E1F"/>
    <w:rsid w:val="003B5C5F"/>
    <w:rsid w:val="003C420F"/>
    <w:rsid w:val="003C4C96"/>
    <w:rsid w:val="003C6793"/>
    <w:rsid w:val="003C7523"/>
    <w:rsid w:val="003D08BF"/>
    <w:rsid w:val="003D29BE"/>
    <w:rsid w:val="003D3488"/>
    <w:rsid w:val="003D3FC3"/>
    <w:rsid w:val="003D474C"/>
    <w:rsid w:val="003D5187"/>
    <w:rsid w:val="003F00E2"/>
    <w:rsid w:val="003F0D58"/>
    <w:rsid w:val="003F5B19"/>
    <w:rsid w:val="003F71FD"/>
    <w:rsid w:val="004017D3"/>
    <w:rsid w:val="00401FB9"/>
    <w:rsid w:val="00405A3F"/>
    <w:rsid w:val="00412009"/>
    <w:rsid w:val="004124E1"/>
    <w:rsid w:val="00413FDE"/>
    <w:rsid w:val="004209A1"/>
    <w:rsid w:val="00420D27"/>
    <w:rsid w:val="00421FFC"/>
    <w:rsid w:val="004221DD"/>
    <w:rsid w:val="004268AA"/>
    <w:rsid w:val="0043267A"/>
    <w:rsid w:val="00441626"/>
    <w:rsid w:val="00446B15"/>
    <w:rsid w:val="004475EA"/>
    <w:rsid w:val="004638F7"/>
    <w:rsid w:val="00464BC8"/>
    <w:rsid w:val="0046642A"/>
    <w:rsid w:val="00470137"/>
    <w:rsid w:val="00470D8B"/>
    <w:rsid w:val="00474604"/>
    <w:rsid w:val="0047460E"/>
    <w:rsid w:val="00474A4D"/>
    <w:rsid w:val="0047510D"/>
    <w:rsid w:val="00476C51"/>
    <w:rsid w:val="00481EAB"/>
    <w:rsid w:val="004849F5"/>
    <w:rsid w:val="0048703E"/>
    <w:rsid w:val="004930EC"/>
    <w:rsid w:val="00493375"/>
    <w:rsid w:val="004A0606"/>
    <w:rsid w:val="004A20C7"/>
    <w:rsid w:val="004A3117"/>
    <w:rsid w:val="004A3A1D"/>
    <w:rsid w:val="004A6853"/>
    <w:rsid w:val="004B0932"/>
    <w:rsid w:val="004B0D7C"/>
    <w:rsid w:val="004B1B29"/>
    <w:rsid w:val="004B4C15"/>
    <w:rsid w:val="004B634E"/>
    <w:rsid w:val="004B7AA0"/>
    <w:rsid w:val="004D0A57"/>
    <w:rsid w:val="004D4F30"/>
    <w:rsid w:val="004E227E"/>
    <w:rsid w:val="004F2D4C"/>
    <w:rsid w:val="00500299"/>
    <w:rsid w:val="005008C8"/>
    <w:rsid w:val="00502379"/>
    <w:rsid w:val="00506DBF"/>
    <w:rsid w:val="005070B8"/>
    <w:rsid w:val="005103DD"/>
    <w:rsid w:val="00520AEF"/>
    <w:rsid w:val="00522B69"/>
    <w:rsid w:val="00522FB9"/>
    <w:rsid w:val="00523364"/>
    <w:rsid w:val="0052424F"/>
    <w:rsid w:val="00524501"/>
    <w:rsid w:val="005303B5"/>
    <w:rsid w:val="005335E6"/>
    <w:rsid w:val="005420E1"/>
    <w:rsid w:val="00542683"/>
    <w:rsid w:val="0054314F"/>
    <w:rsid w:val="00551F85"/>
    <w:rsid w:val="00554630"/>
    <w:rsid w:val="00560D58"/>
    <w:rsid w:val="005709AC"/>
    <w:rsid w:val="0058622A"/>
    <w:rsid w:val="00586719"/>
    <w:rsid w:val="00590D29"/>
    <w:rsid w:val="0059648F"/>
    <w:rsid w:val="0059734A"/>
    <w:rsid w:val="005A462B"/>
    <w:rsid w:val="005A4B72"/>
    <w:rsid w:val="005B1032"/>
    <w:rsid w:val="005B5636"/>
    <w:rsid w:val="005B60F4"/>
    <w:rsid w:val="005B632D"/>
    <w:rsid w:val="005C2DF7"/>
    <w:rsid w:val="005D0033"/>
    <w:rsid w:val="005D0ABB"/>
    <w:rsid w:val="005D36C9"/>
    <w:rsid w:val="005D5751"/>
    <w:rsid w:val="005E0BBF"/>
    <w:rsid w:val="005E0F12"/>
    <w:rsid w:val="005E1C87"/>
    <w:rsid w:val="005E50D0"/>
    <w:rsid w:val="005E6409"/>
    <w:rsid w:val="005F3E15"/>
    <w:rsid w:val="005F504E"/>
    <w:rsid w:val="006078E2"/>
    <w:rsid w:val="006136CE"/>
    <w:rsid w:val="006232F8"/>
    <w:rsid w:val="00624FA5"/>
    <w:rsid w:val="006314F1"/>
    <w:rsid w:val="006410AC"/>
    <w:rsid w:val="00643358"/>
    <w:rsid w:val="00650CF9"/>
    <w:rsid w:val="00651FA7"/>
    <w:rsid w:val="00661965"/>
    <w:rsid w:val="00665F82"/>
    <w:rsid w:val="006665E7"/>
    <w:rsid w:val="006676A0"/>
    <w:rsid w:val="00683CBF"/>
    <w:rsid w:val="006871D1"/>
    <w:rsid w:val="00692FCB"/>
    <w:rsid w:val="006A0D27"/>
    <w:rsid w:val="006A2052"/>
    <w:rsid w:val="006A6494"/>
    <w:rsid w:val="006B0C1B"/>
    <w:rsid w:val="006B337A"/>
    <w:rsid w:val="006B3CDF"/>
    <w:rsid w:val="006C0F4D"/>
    <w:rsid w:val="006C5E16"/>
    <w:rsid w:val="006C61B2"/>
    <w:rsid w:val="006C651A"/>
    <w:rsid w:val="006C7341"/>
    <w:rsid w:val="006D17AB"/>
    <w:rsid w:val="006D26EF"/>
    <w:rsid w:val="006D516E"/>
    <w:rsid w:val="006D7277"/>
    <w:rsid w:val="006E2100"/>
    <w:rsid w:val="006E518D"/>
    <w:rsid w:val="006E5851"/>
    <w:rsid w:val="006F213D"/>
    <w:rsid w:val="006F37B3"/>
    <w:rsid w:val="006F5B05"/>
    <w:rsid w:val="00705DFD"/>
    <w:rsid w:val="0071174F"/>
    <w:rsid w:val="007117BB"/>
    <w:rsid w:val="007139CB"/>
    <w:rsid w:val="00721B62"/>
    <w:rsid w:val="00724C15"/>
    <w:rsid w:val="007301CA"/>
    <w:rsid w:val="00737185"/>
    <w:rsid w:val="00737266"/>
    <w:rsid w:val="00740730"/>
    <w:rsid w:val="00754C80"/>
    <w:rsid w:val="00760A9C"/>
    <w:rsid w:val="00762200"/>
    <w:rsid w:val="00763219"/>
    <w:rsid w:val="00765389"/>
    <w:rsid w:val="007666F6"/>
    <w:rsid w:val="00770D84"/>
    <w:rsid w:val="007750C4"/>
    <w:rsid w:val="007A51DA"/>
    <w:rsid w:val="007A5662"/>
    <w:rsid w:val="007B1391"/>
    <w:rsid w:val="007C2B42"/>
    <w:rsid w:val="007C3533"/>
    <w:rsid w:val="007C5266"/>
    <w:rsid w:val="007C7085"/>
    <w:rsid w:val="007D34EF"/>
    <w:rsid w:val="007D552D"/>
    <w:rsid w:val="007E2D26"/>
    <w:rsid w:val="007E2DC7"/>
    <w:rsid w:val="007E7C0E"/>
    <w:rsid w:val="007F64BF"/>
    <w:rsid w:val="008033BE"/>
    <w:rsid w:val="00804B22"/>
    <w:rsid w:val="008132E5"/>
    <w:rsid w:val="008227B9"/>
    <w:rsid w:val="008304D6"/>
    <w:rsid w:val="00831475"/>
    <w:rsid w:val="0083352B"/>
    <w:rsid w:val="00833DC3"/>
    <w:rsid w:val="00836E3D"/>
    <w:rsid w:val="00843893"/>
    <w:rsid w:val="008527A1"/>
    <w:rsid w:val="0085487F"/>
    <w:rsid w:val="00855586"/>
    <w:rsid w:val="008561AD"/>
    <w:rsid w:val="0085644A"/>
    <w:rsid w:val="00860A61"/>
    <w:rsid w:val="00860A66"/>
    <w:rsid w:val="00864DD0"/>
    <w:rsid w:val="00866423"/>
    <w:rsid w:val="00866A1A"/>
    <w:rsid w:val="00867CE2"/>
    <w:rsid w:val="008779DD"/>
    <w:rsid w:val="00881ED0"/>
    <w:rsid w:val="0089505C"/>
    <w:rsid w:val="008962E3"/>
    <w:rsid w:val="008A0FEC"/>
    <w:rsid w:val="008A47A8"/>
    <w:rsid w:val="008B1285"/>
    <w:rsid w:val="008B14F7"/>
    <w:rsid w:val="008C002C"/>
    <w:rsid w:val="008C3507"/>
    <w:rsid w:val="008D5E48"/>
    <w:rsid w:val="008E2137"/>
    <w:rsid w:val="00902378"/>
    <w:rsid w:val="0090585B"/>
    <w:rsid w:val="00906E3C"/>
    <w:rsid w:val="009155C8"/>
    <w:rsid w:val="00917311"/>
    <w:rsid w:val="00917FCA"/>
    <w:rsid w:val="009228B1"/>
    <w:rsid w:val="00924C20"/>
    <w:rsid w:val="0092608A"/>
    <w:rsid w:val="00926C01"/>
    <w:rsid w:val="00940499"/>
    <w:rsid w:val="00940685"/>
    <w:rsid w:val="00946303"/>
    <w:rsid w:val="00947722"/>
    <w:rsid w:val="00952932"/>
    <w:rsid w:val="00953B49"/>
    <w:rsid w:val="00956C57"/>
    <w:rsid w:val="00960CED"/>
    <w:rsid w:val="00961BC2"/>
    <w:rsid w:val="00970639"/>
    <w:rsid w:val="00970655"/>
    <w:rsid w:val="009718E6"/>
    <w:rsid w:val="0097590B"/>
    <w:rsid w:val="00977E30"/>
    <w:rsid w:val="009808B2"/>
    <w:rsid w:val="0098238A"/>
    <w:rsid w:val="00984B45"/>
    <w:rsid w:val="00987AC3"/>
    <w:rsid w:val="00992AEA"/>
    <w:rsid w:val="00992EEE"/>
    <w:rsid w:val="00995DEC"/>
    <w:rsid w:val="00997BE3"/>
    <w:rsid w:val="009B2F74"/>
    <w:rsid w:val="009B607C"/>
    <w:rsid w:val="009B6498"/>
    <w:rsid w:val="009C2B84"/>
    <w:rsid w:val="009C734A"/>
    <w:rsid w:val="009C7694"/>
    <w:rsid w:val="009D76B2"/>
    <w:rsid w:val="009E041E"/>
    <w:rsid w:val="009E2916"/>
    <w:rsid w:val="009E5BD0"/>
    <w:rsid w:val="009F6A3A"/>
    <w:rsid w:val="009F6C70"/>
    <w:rsid w:val="00A019FA"/>
    <w:rsid w:val="00A11475"/>
    <w:rsid w:val="00A12B2B"/>
    <w:rsid w:val="00A13A5E"/>
    <w:rsid w:val="00A14134"/>
    <w:rsid w:val="00A16535"/>
    <w:rsid w:val="00A16FFB"/>
    <w:rsid w:val="00A2288A"/>
    <w:rsid w:val="00A276C3"/>
    <w:rsid w:val="00A27C82"/>
    <w:rsid w:val="00A30164"/>
    <w:rsid w:val="00A320F6"/>
    <w:rsid w:val="00A332DD"/>
    <w:rsid w:val="00A4475E"/>
    <w:rsid w:val="00A455D2"/>
    <w:rsid w:val="00A45705"/>
    <w:rsid w:val="00A474BE"/>
    <w:rsid w:val="00A501C8"/>
    <w:rsid w:val="00A508D8"/>
    <w:rsid w:val="00A50A0E"/>
    <w:rsid w:val="00A50AE2"/>
    <w:rsid w:val="00A51408"/>
    <w:rsid w:val="00A532A0"/>
    <w:rsid w:val="00A53A4C"/>
    <w:rsid w:val="00A60C3A"/>
    <w:rsid w:val="00A77EBB"/>
    <w:rsid w:val="00A845C1"/>
    <w:rsid w:val="00A85E23"/>
    <w:rsid w:val="00A8675B"/>
    <w:rsid w:val="00A8762C"/>
    <w:rsid w:val="00A878B7"/>
    <w:rsid w:val="00A93429"/>
    <w:rsid w:val="00A93CDB"/>
    <w:rsid w:val="00A9674A"/>
    <w:rsid w:val="00A97714"/>
    <w:rsid w:val="00AA1ABC"/>
    <w:rsid w:val="00AA1D3F"/>
    <w:rsid w:val="00AA3C88"/>
    <w:rsid w:val="00AA619E"/>
    <w:rsid w:val="00AB3F34"/>
    <w:rsid w:val="00AB43C5"/>
    <w:rsid w:val="00AC0FA7"/>
    <w:rsid w:val="00AC1483"/>
    <w:rsid w:val="00AD1AAD"/>
    <w:rsid w:val="00AE05CB"/>
    <w:rsid w:val="00AE3467"/>
    <w:rsid w:val="00AE505E"/>
    <w:rsid w:val="00AE5E52"/>
    <w:rsid w:val="00B00F9A"/>
    <w:rsid w:val="00B05E6C"/>
    <w:rsid w:val="00B06627"/>
    <w:rsid w:val="00B07C23"/>
    <w:rsid w:val="00B10606"/>
    <w:rsid w:val="00B129B3"/>
    <w:rsid w:val="00B14756"/>
    <w:rsid w:val="00B1592D"/>
    <w:rsid w:val="00B16881"/>
    <w:rsid w:val="00B17E08"/>
    <w:rsid w:val="00B22EDF"/>
    <w:rsid w:val="00B270CD"/>
    <w:rsid w:val="00B27EF7"/>
    <w:rsid w:val="00B317A6"/>
    <w:rsid w:val="00B356BD"/>
    <w:rsid w:val="00B406A1"/>
    <w:rsid w:val="00B41AB9"/>
    <w:rsid w:val="00B50D70"/>
    <w:rsid w:val="00B50FAA"/>
    <w:rsid w:val="00B53AF7"/>
    <w:rsid w:val="00B55DEC"/>
    <w:rsid w:val="00B61F8F"/>
    <w:rsid w:val="00B7788F"/>
    <w:rsid w:val="00B85527"/>
    <w:rsid w:val="00B90B26"/>
    <w:rsid w:val="00B91FCE"/>
    <w:rsid w:val="00BA5120"/>
    <w:rsid w:val="00BA513A"/>
    <w:rsid w:val="00BA644C"/>
    <w:rsid w:val="00BA72F2"/>
    <w:rsid w:val="00BB0A1E"/>
    <w:rsid w:val="00BB1327"/>
    <w:rsid w:val="00BB5F48"/>
    <w:rsid w:val="00BB70E0"/>
    <w:rsid w:val="00BC0E7E"/>
    <w:rsid w:val="00BC2C82"/>
    <w:rsid w:val="00BC3EF9"/>
    <w:rsid w:val="00BD3A54"/>
    <w:rsid w:val="00BD5638"/>
    <w:rsid w:val="00BE4856"/>
    <w:rsid w:val="00BE52D7"/>
    <w:rsid w:val="00BE6947"/>
    <w:rsid w:val="00BF40E6"/>
    <w:rsid w:val="00BF72E4"/>
    <w:rsid w:val="00C05A1F"/>
    <w:rsid w:val="00C0785B"/>
    <w:rsid w:val="00C07D14"/>
    <w:rsid w:val="00C1550F"/>
    <w:rsid w:val="00C16C8C"/>
    <w:rsid w:val="00C17922"/>
    <w:rsid w:val="00C30F8D"/>
    <w:rsid w:val="00C310FC"/>
    <w:rsid w:val="00C34296"/>
    <w:rsid w:val="00C35C10"/>
    <w:rsid w:val="00C36DC6"/>
    <w:rsid w:val="00C4074C"/>
    <w:rsid w:val="00C54465"/>
    <w:rsid w:val="00C604B7"/>
    <w:rsid w:val="00C72279"/>
    <w:rsid w:val="00C77ED8"/>
    <w:rsid w:val="00C80527"/>
    <w:rsid w:val="00C80D10"/>
    <w:rsid w:val="00C825DC"/>
    <w:rsid w:val="00C90059"/>
    <w:rsid w:val="00C90146"/>
    <w:rsid w:val="00C94509"/>
    <w:rsid w:val="00CA0A00"/>
    <w:rsid w:val="00CA431C"/>
    <w:rsid w:val="00CA4E64"/>
    <w:rsid w:val="00CA4EC6"/>
    <w:rsid w:val="00CA604D"/>
    <w:rsid w:val="00CC0388"/>
    <w:rsid w:val="00CC0B1F"/>
    <w:rsid w:val="00CC1D63"/>
    <w:rsid w:val="00CC7056"/>
    <w:rsid w:val="00CC7787"/>
    <w:rsid w:val="00CD1C14"/>
    <w:rsid w:val="00CD3C28"/>
    <w:rsid w:val="00CD659E"/>
    <w:rsid w:val="00CD74D3"/>
    <w:rsid w:val="00CE1680"/>
    <w:rsid w:val="00CE3367"/>
    <w:rsid w:val="00CE4F2A"/>
    <w:rsid w:val="00CF17A5"/>
    <w:rsid w:val="00CF491F"/>
    <w:rsid w:val="00CF558F"/>
    <w:rsid w:val="00CF7753"/>
    <w:rsid w:val="00D01B3F"/>
    <w:rsid w:val="00D0738C"/>
    <w:rsid w:val="00D103E0"/>
    <w:rsid w:val="00D113AF"/>
    <w:rsid w:val="00D11F13"/>
    <w:rsid w:val="00D14B7A"/>
    <w:rsid w:val="00D214BB"/>
    <w:rsid w:val="00D22E8E"/>
    <w:rsid w:val="00D2403B"/>
    <w:rsid w:val="00D353CF"/>
    <w:rsid w:val="00D36201"/>
    <w:rsid w:val="00D37942"/>
    <w:rsid w:val="00D37ED4"/>
    <w:rsid w:val="00D43840"/>
    <w:rsid w:val="00D540DB"/>
    <w:rsid w:val="00D54D37"/>
    <w:rsid w:val="00D5563A"/>
    <w:rsid w:val="00D56002"/>
    <w:rsid w:val="00D577DF"/>
    <w:rsid w:val="00D6013A"/>
    <w:rsid w:val="00D61301"/>
    <w:rsid w:val="00D628FA"/>
    <w:rsid w:val="00D67E27"/>
    <w:rsid w:val="00D8679B"/>
    <w:rsid w:val="00D9368D"/>
    <w:rsid w:val="00D945FD"/>
    <w:rsid w:val="00DA21FE"/>
    <w:rsid w:val="00DA4E83"/>
    <w:rsid w:val="00DA7E28"/>
    <w:rsid w:val="00DB7EA8"/>
    <w:rsid w:val="00DC3CAC"/>
    <w:rsid w:val="00DD18AB"/>
    <w:rsid w:val="00DD5ADA"/>
    <w:rsid w:val="00DD6961"/>
    <w:rsid w:val="00DE2183"/>
    <w:rsid w:val="00DE2AE0"/>
    <w:rsid w:val="00DE475C"/>
    <w:rsid w:val="00DE48C6"/>
    <w:rsid w:val="00DF36BE"/>
    <w:rsid w:val="00DF3DB5"/>
    <w:rsid w:val="00DF4689"/>
    <w:rsid w:val="00DF7D90"/>
    <w:rsid w:val="00E01A9B"/>
    <w:rsid w:val="00E01FE4"/>
    <w:rsid w:val="00E03447"/>
    <w:rsid w:val="00E05B82"/>
    <w:rsid w:val="00E156BE"/>
    <w:rsid w:val="00E21FC2"/>
    <w:rsid w:val="00E23700"/>
    <w:rsid w:val="00E30705"/>
    <w:rsid w:val="00E325C3"/>
    <w:rsid w:val="00E32F2C"/>
    <w:rsid w:val="00E34014"/>
    <w:rsid w:val="00E407B5"/>
    <w:rsid w:val="00E4239F"/>
    <w:rsid w:val="00E44B43"/>
    <w:rsid w:val="00E57480"/>
    <w:rsid w:val="00E604BB"/>
    <w:rsid w:val="00E6636F"/>
    <w:rsid w:val="00E711D6"/>
    <w:rsid w:val="00E73FC8"/>
    <w:rsid w:val="00E7737E"/>
    <w:rsid w:val="00E80BC8"/>
    <w:rsid w:val="00E81A86"/>
    <w:rsid w:val="00E82054"/>
    <w:rsid w:val="00E83597"/>
    <w:rsid w:val="00E86053"/>
    <w:rsid w:val="00E97BED"/>
    <w:rsid w:val="00EA0042"/>
    <w:rsid w:val="00EA4139"/>
    <w:rsid w:val="00EB6A4D"/>
    <w:rsid w:val="00EC0691"/>
    <w:rsid w:val="00EC7A29"/>
    <w:rsid w:val="00ED42F6"/>
    <w:rsid w:val="00ED4B47"/>
    <w:rsid w:val="00EE0CDE"/>
    <w:rsid w:val="00EE5D9F"/>
    <w:rsid w:val="00EF2A34"/>
    <w:rsid w:val="00EF4173"/>
    <w:rsid w:val="00EF7BC0"/>
    <w:rsid w:val="00F01423"/>
    <w:rsid w:val="00F02128"/>
    <w:rsid w:val="00F05469"/>
    <w:rsid w:val="00F058E0"/>
    <w:rsid w:val="00F05C34"/>
    <w:rsid w:val="00F06BA8"/>
    <w:rsid w:val="00F109CE"/>
    <w:rsid w:val="00F14370"/>
    <w:rsid w:val="00F16B54"/>
    <w:rsid w:val="00F22064"/>
    <w:rsid w:val="00F2447A"/>
    <w:rsid w:val="00F270C3"/>
    <w:rsid w:val="00F27340"/>
    <w:rsid w:val="00F32F24"/>
    <w:rsid w:val="00F375DE"/>
    <w:rsid w:val="00F37956"/>
    <w:rsid w:val="00F42BFB"/>
    <w:rsid w:val="00F43909"/>
    <w:rsid w:val="00F46D16"/>
    <w:rsid w:val="00F50FCF"/>
    <w:rsid w:val="00F511A6"/>
    <w:rsid w:val="00F52662"/>
    <w:rsid w:val="00F53C6F"/>
    <w:rsid w:val="00F53F8B"/>
    <w:rsid w:val="00F557EC"/>
    <w:rsid w:val="00F564DF"/>
    <w:rsid w:val="00F72DE1"/>
    <w:rsid w:val="00F75B41"/>
    <w:rsid w:val="00F7652B"/>
    <w:rsid w:val="00F835B7"/>
    <w:rsid w:val="00F83857"/>
    <w:rsid w:val="00F8654F"/>
    <w:rsid w:val="00F87A46"/>
    <w:rsid w:val="00FA1F81"/>
    <w:rsid w:val="00FA29D5"/>
    <w:rsid w:val="00FA3F49"/>
    <w:rsid w:val="00FB1748"/>
    <w:rsid w:val="00FB1A9E"/>
    <w:rsid w:val="00FB322A"/>
    <w:rsid w:val="00FB4AD6"/>
    <w:rsid w:val="00FC3538"/>
    <w:rsid w:val="00FC692F"/>
    <w:rsid w:val="00FD06C4"/>
    <w:rsid w:val="00FD5010"/>
    <w:rsid w:val="00FE1C6A"/>
    <w:rsid w:val="00FE33AA"/>
    <w:rsid w:val="00FF6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C0E"/>
    <w:pPr>
      <w:spacing w:after="200" w:line="276" w:lineRule="auto"/>
    </w:pPr>
    <w:rPr>
      <w:rFonts w:eastAsia="Times New Roman" w:cs="Calibri"/>
      <w:sz w:val="22"/>
      <w:szCs w:val="22"/>
    </w:rPr>
  </w:style>
  <w:style w:type="paragraph" w:styleId="Heading1">
    <w:name w:val="heading 1"/>
    <w:basedOn w:val="Normal"/>
    <w:next w:val="Normal"/>
    <w:link w:val="Heading1Char"/>
    <w:uiPriority w:val="99"/>
    <w:qFormat/>
    <w:rsid w:val="00524501"/>
    <w:pPr>
      <w:keepNext/>
      <w:keepLines/>
      <w:numPr>
        <w:numId w:val="1"/>
      </w:numPr>
      <w:spacing w:before="480" w:after="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524501"/>
    <w:pPr>
      <w:keepNext/>
      <w:keepLines/>
      <w:numPr>
        <w:ilvl w:val="1"/>
        <w:numId w:val="1"/>
      </w:numPr>
      <w:spacing w:before="200" w:after="0"/>
      <w:outlineLvl w:val="1"/>
    </w:pPr>
    <w:rPr>
      <w:rFonts w:ascii="Cambria" w:hAnsi="Cambria" w:cs="Cambria"/>
      <w:b/>
      <w:bCs/>
      <w:sz w:val="26"/>
      <w:szCs w:val="26"/>
    </w:rPr>
  </w:style>
  <w:style w:type="paragraph" w:styleId="Heading3">
    <w:name w:val="heading 3"/>
    <w:basedOn w:val="Normal"/>
    <w:next w:val="Normal"/>
    <w:link w:val="Heading3Char"/>
    <w:uiPriority w:val="99"/>
    <w:qFormat/>
    <w:rsid w:val="00524501"/>
    <w:pPr>
      <w:keepNext/>
      <w:keepLines/>
      <w:numPr>
        <w:ilvl w:val="2"/>
        <w:numId w:val="1"/>
      </w:numPr>
      <w:spacing w:before="200" w:after="0"/>
      <w:outlineLvl w:val="2"/>
    </w:pPr>
    <w:rPr>
      <w:rFonts w:ascii="Cambria" w:hAnsi="Cambria" w:cs="Cambria"/>
      <w:b/>
      <w:bCs/>
    </w:rPr>
  </w:style>
  <w:style w:type="paragraph" w:styleId="Heading4">
    <w:name w:val="heading 4"/>
    <w:basedOn w:val="Normal"/>
    <w:next w:val="Normal"/>
    <w:link w:val="Heading4Char"/>
    <w:uiPriority w:val="99"/>
    <w:qFormat/>
    <w:rsid w:val="00524501"/>
    <w:pPr>
      <w:keepNext/>
      <w:keepLines/>
      <w:numPr>
        <w:ilvl w:val="3"/>
        <w:numId w:val="1"/>
      </w:numPr>
      <w:spacing w:before="200" w:after="0"/>
      <w:outlineLvl w:val="3"/>
    </w:pPr>
    <w:rPr>
      <w:rFonts w:ascii="Cambria" w:hAnsi="Cambria" w:cs="Cambria"/>
      <w:b/>
      <w:bCs/>
      <w:i/>
      <w:iCs/>
    </w:rPr>
  </w:style>
  <w:style w:type="paragraph" w:styleId="Heading5">
    <w:name w:val="heading 5"/>
    <w:basedOn w:val="Normal"/>
    <w:next w:val="Normal"/>
    <w:link w:val="Heading5Char"/>
    <w:uiPriority w:val="99"/>
    <w:qFormat/>
    <w:rsid w:val="00524501"/>
    <w:pPr>
      <w:keepNext/>
      <w:keepLines/>
      <w:numPr>
        <w:ilvl w:val="4"/>
        <w:numId w:val="1"/>
      </w:numPr>
      <w:spacing w:before="200" w:after="0"/>
      <w:outlineLvl w:val="4"/>
    </w:pPr>
    <w:rPr>
      <w:rFonts w:ascii="Cambria" w:hAnsi="Cambria" w:cs="Cambria"/>
    </w:rPr>
  </w:style>
  <w:style w:type="paragraph" w:styleId="Heading6">
    <w:name w:val="heading 6"/>
    <w:basedOn w:val="Normal"/>
    <w:next w:val="Normal"/>
    <w:link w:val="Heading6Char"/>
    <w:uiPriority w:val="99"/>
    <w:qFormat/>
    <w:rsid w:val="00524501"/>
    <w:pPr>
      <w:keepNext/>
      <w:keepLines/>
      <w:numPr>
        <w:ilvl w:val="5"/>
        <w:numId w:val="1"/>
      </w:numPr>
      <w:spacing w:before="200" w:after="0"/>
      <w:outlineLvl w:val="5"/>
    </w:pPr>
    <w:rPr>
      <w:rFonts w:ascii="Cambria" w:hAnsi="Cambria" w:cs="Cambria"/>
      <w:i/>
      <w:iCs/>
    </w:rPr>
  </w:style>
  <w:style w:type="paragraph" w:styleId="Heading7">
    <w:name w:val="heading 7"/>
    <w:basedOn w:val="Normal"/>
    <w:next w:val="Normal"/>
    <w:link w:val="Heading7Char"/>
    <w:uiPriority w:val="99"/>
    <w:qFormat/>
    <w:rsid w:val="00524501"/>
    <w:pPr>
      <w:keepNext/>
      <w:keepLines/>
      <w:numPr>
        <w:ilvl w:val="6"/>
        <w:numId w:val="1"/>
      </w:numPr>
      <w:spacing w:before="200" w:after="0"/>
      <w:outlineLvl w:val="6"/>
    </w:pPr>
    <w:rPr>
      <w:rFonts w:ascii="Cambria" w:hAnsi="Cambria" w:cs="Cambria"/>
      <w:i/>
      <w:iCs/>
    </w:rPr>
  </w:style>
  <w:style w:type="paragraph" w:styleId="Heading8">
    <w:name w:val="heading 8"/>
    <w:basedOn w:val="Normal"/>
    <w:next w:val="Normal"/>
    <w:link w:val="Heading8Char"/>
    <w:uiPriority w:val="99"/>
    <w:qFormat/>
    <w:rsid w:val="00524501"/>
    <w:pPr>
      <w:keepNext/>
      <w:keepLines/>
      <w:numPr>
        <w:ilvl w:val="7"/>
        <w:numId w:val="1"/>
      </w:numPr>
      <w:spacing w:before="200" w:after="0"/>
      <w:outlineLvl w:val="7"/>
    </w:pPr>
    <w:rPr>
      <w:rFonts w:ascii="Cambria" w:hAnsi="Cambria" w:cs="Cambria"/>
      <w:sz w:val="20"/>
      <w:szCs w:val="20"/>
    </w:rPr>
  </w:style>
  <w:style w:type="paragraph" w:styleId="Heading9">
    <w:name w:val="heading 9"/>
    <w:basedOn w:val="Normal"/>
    <w:next w:val="Normal"/>
    <w:link w:val="Heading9Char"/>
    <w:uiPriority w:val="99"/>
    <w:qFormat/>
    <w:rsid w:val="00524501"/>
    <w:pPr>
      <w:keepNext/>
      <w:keepLines/>
      <w:numPr>
        <w:ilvl w:val="8"/>
        <w:numId w:val="1"/>
      </w:numPr>
      <w:spacing w:before="200" w:after="0"/>
      <w:outlineLvl w:val="8"/>
    </w:pPr>
    <w:rPr>
      <w:rFonts w:ascii="Cambria" w:hAnsi="Cambria" w:cs="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24501"/>
    <w:rPr>
      <w:rFonts w:ascii="Cambria" w:eastAsia="Times New Roman" w:hAnsi="Cambria" w:cs="Cambria"/>
      <w:b/>
      <w:bCs/>
      <w:sz w:val="28"/>
      <w:szCs w:val="28"/>
    </w:rPr>
  </w:style>
  <w:style w:type="character" w:customStyle="1" w:styleId="Heading2Char">
    <w:name w:val="Heading 2 Char"/>
    <w:link w:val="Heading2"/>
    <w:uiPriority w:val="99"/>
    <w:rsid w:val="00524501"/>
    <w:rPr>
      <w:rFonts w:ascii="Cambria" w:eastAsia="Times New Roman" w:hAnsi="Cambria" w:cs="Cambria"/>
      <w:b/>
      <w:bCs/>
      <w:sz w:val="26"/>
      <w:szCs w:val="26"/>
    </w:rPr>
  </w:style>
  <w:style w:type="character" w:customStyle="1" w:styleId="Heading3Char">
    <w:name w:val="Heading 3 Char"/>
    <w:link w:val="Heading3"/>
    <w:uiPriority w:val="99"/>
    <w:rsid w:val="00524501"/>
    <w:rPr>
      <w:rFonts w:ascii="Cambria" w:eastAsia="Times New Roman" w:hAnsi="Cambria" w:cs="Cambria"/>
      <w:b/>
      <w:bCs/>
      <w:sz w:val="22"/>
      <w:szCs w:val="22"/>
    </w:rPr>
  </w:style>
  <w:style w:type="character" w:customStyle="1" w:styleId="Heading4Char">
    <w:name w:val="Heading 4 Char"/>
    <w:link w:val="Heading4"/>
    <w:uiPriority w:val="99"/>
    <w:rsid w:val="00524501"/>
    <w:rPr>
      <w:rFonts w:ascii="Cambria" w:eastAsia="Times New Roman" w:hAnsi="Cambria" w:cs="Cambria"/>
      <w:b/>
      <w:bCs/>
      <w:i/>
      <w:iCs/>
      <w:sz w:val="22"/>
      <w:szCs w:val="22"/>
    </w:rPr>
  </w:style>
  <w:style w:type="character" w:customStyle="1" w:styleId="Heading5Char">
    <w:name w:val="Heading 5 Char"/>
    <w:link w:val="Heading5"/>
    <w:uiPriority w:val="99"/>
    <w:rsid w:val="00524501"/>
    <w:rPr>
      <w:rFonts w:ascii="Cambria" w:eastAsia="Times New Roman" w:hAnsi="Cambria" w:cs="Cambria"/>
      <w:sz w:val="22"/>
      <w:szCs w:val="22"/>
    </w:rPr>
  </w:style>
  <w:style w:type="character" w:customStyle="1" w:styleId="Heading6Char">
    <w:name w:val="Heading 6 Char"/>
    <w:link w:val="Heading6"/>
    <w:uiPriority w:val="99"/>
    <w:rsid w:val="00524501"/>
    <w:rPr>
      <w:rFonts w:ascii="Cambria" w:eastAsia="Times New Roman" w:hAnsi="Cambria" w:cs="Cambria"/>
      <w:i/>
      <w:iCs/>
      <w:sz w:val="22"/>
      <w:szCs w:val="22"/>
    </w:rPr>
  </w:style>
  <w:style w:type="character" w:customStyle="1" w:styleId="Heading7Char">
    <w:name w:val="Heading 7 Char"/>
    <w:link w:val="Heading7"/>
    <w:uiPriority w:val="99"/>
    <w:rsid w:val="00524501"/>
    <w:rPr>
      <w:rFonts w:ascii="Cambria" w:eastAsia="Times New Roman" w:hAnsi="Cambria" w:cs="Cambria"/>
      <w:i/>
      <w:iCs/>
      <w:sz w:val="22"/>
      <w:szCs w:val="22"/>
    </w:rPr>
  </w:style>
  <w:style w:type="character" w:customStyle="1" w:styleId="Heading8Char">
    <w:name w:val="Heading 8 Char"/>
    <w:link w:val="Heading8"/>
    <w:uiPriority w:val="99"/>
    <w:rsid w:val="00524501"/>
    <w:rPr>
      <w:rFonts w:ascii="Cambria" w:eastAsia="Times New Roman" w:hAnsi="Cambria" w:cs="Cambria"/>
    </w:rPr>
  </w:style>
  <w:style w:type="character" w:customStyle="1" w:styleId="Heading9Char">
    <w:name w:val="Heading 9 Char"/>
    <w:link w:val="Heading9"/>
    <w:uiPriority w:val="99"/>
    <w:rsid w:val="00524501"/>
    <w:rPr>
      <w:rFonts w:ascii="Cambria" w:eastAsia="Times New Roman" w:hAnsi="Cambria" w:cs="Cambria"/>
      <w:i/>
      <w:iCs/>
    </w:rPr>
  </w:style>
  <w:style w:type="paragraph" w:styleId="Header">
    <w:name w:val="header"/>
    <w:basedOn w:val="Normal"/>
    <w:link w:val="HeaderChar"/>
    <w:rsid w:val="00524501"/>
    <w:pPr>
      <w:tabs>
        <w:tab w:val="center" w:pos="4680"/>
        <w:tab w:val="right" w:pos="9360"/>
      </w:tabs>
      <w:spacing w:after="0" w:line="240" w:lineRule="auto"/>
    </w:pPr>
  </w:style>
  <w:style w:type="character" w:customStyle="1" w:styleId="HeaderChar">
    <w:name w:val="Header Char"/>
    <w:link w:val="Header"/>
    <w:rsid w:val="00524501"/>
    <w:rPr>
      <w:rFonts w:ascii="Calibri" w:eastAsia="Times New Roman" w:hAnsi="Calibri" w:cs="Calibri"/>
    </w:rPr>
  </w:style>
  <w:style w:type="paragraph" w:styleId="ListParagraph">
    <w:name w:val="List Paragraph"/>
    <w:basedOn w:val="Normal"/>
    <w:uiPriority w:val="34"/>
    <w:qFormat/>
    <w:rsid w:val="00524501"/>
    <w:pPr>
      <w:ind w:left="720"/>
      <w:contextualSpacing/>
    </w:pPr>
  </w:style>
  <w:style w:type="paragraph" w:styleId="Footer">
    <w:name w:val="footer"/>
    <w:basedOn w:val="Normal"/>
    <w:link w:val="FooterChar"/>
    <w:uiPriority w:val="99"/>
    <w:unhideWhenUsed/>
    <w:rsid w:val="007E7C0E"/>
    <w:pPr>
      <w:tabs>
        <w:tab w:val="center" w:pos="4680"/>
        <w:tab w:val="right" w:pos="9360"/>
      </w:tabs>
    </w:pPr>
  </w:style>
  <w:style w:type="character" w:customStyle="1" w:styleId="FooterChar">
    <w:name w:val="Footer Char"/>
    <w:link w:val="Footer"/>
    <w:uiPriority w:val="99"/>
    <w:rsid w:val="007E7C0E"/>
    <w:rPr>
      <w:rFonts w:eastAsia="Times New Roman" w:cs="Calibri"/>
      <w:sz w:val="22"/>
      <w:szCs w:val="22"/>
    </w:rPr>
  </w:style>
  <w:style w:type="paragraph" w:styleId="BalloonText">
    <w:name w:val="Balloon Text"/>
    <w:basedOn w:val="Normal"/>
    <w:link w:val="BalloonTextChar"/>
    <w:uiPriority w:val="99"/>
    <w:semiHidden/>
    <w:unhideWhenUsed/>
    <w:rsid w:val="007E7C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7C0E"/>
    <w:rPr>
      <w:rFonts w:ascii="Tahoma" w:eastAsia="Times New Roman" w:hAnsi="Tahoma" w:cs="Tahoma"/>
      <w:sz w:val="16"/>
      <w:szCs w:val="16"/>
    </w:rPr>
  </w:style>
  <w:style w:type="paragraph" w:styleId="Title">
    <w:name w:val="Title"/>
    <w:basedOn w:val="Normal"/>
    <w:next w:val="Normal"/>
    <w:link w:val="TitleChar"/>
    <w:uiPriority w:val="10"/>
    <w:qFormat/>
    <w:rsid w:val="007E7C0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rsid w:val="007E7C0E"/>
    <w:rPr>
      <w:rFonts w:ascii="Cambria" w:eastAsia="Times New Roman" w:hAnsi="Cambria" w:cs="Times New Roman"/>
      <w:b/>
      <w:bCs/>
      <w:kern w:val="28"/>
      <w:sz w:val="32"/>
      <w:szCs w:val="32"/>
    </w:rPr>
  </w:style>
  <w:style w:type="paragraph" w:customStyle="1" w:styleId="Default">
    <w:name w:val="Default"/>
    <w:rsid w:val="00FB322A"/>
    <w:pPr>
      <w:autoSpaceDE w:val="0"/>
      <w:autoSpaceDN w:val="0"/>
      <w:adjustRightInd w:val="0"/>
    </w:pPr>
    <w:rPr>
      <w:rFonts w:ascii="Helvetica 55 Roman" w:hAnsi="Helvetica 55 Roman" w:cs="Helvetica 55 Roman"/>
      <w:color w:val="000000"/>
      <w:sz w:val="24"/>
      <w:szCs w:val="24"/>
    </w:rPr>
  </w:style>
  <w:style w:type="character" w:customStyle="1" w:styleId="CM5">
    <w:name w:val="CM5"/>
    <w:uiPriority w:val="99"/>
    <w:rsid w:val="00FB322A"/>
    <w:rPr>
      <w:rFonts w:cs="Helvetica 55 Roman"/>
      <w:color w:val="000000"/>
      <w:sz w:val="20"/>
      <w:szCs w:val="20"/>
    </w:rPr>
  </w:style>
  <w:style w:type="paragraph" w:styleId="NoSpacing">
    <w:name w:val="No Spacing"/>
    <w:uiPriority w:val="1"/>
    <w:qFormat/>
    <w:rsid w:val="002F5B9A"/>
    <w:rPr>
      <w:rFonts w:eastAsia="Times New Roman" w:cs="Calibri"/>
      <w:sz w:val="22"/>
      <w:szCs w:val="22"/>
    </w:rPr>
  </w:style>
  <w:style w:type="character" w:styleId="Hyperlink">
    <w:name w:val="Hyperlink"/>
    <w:basedOn w:val="DefaultParagraphFont"/>
    <w:uiPriority w:val="99"/>
    <w:unhideWhenUsed/>
    <w:rsid w:val="00BD3A54"/>
    <w:rPr>
      <w:color w:val="0000FF" w:themeColor="hyperlink"/>
      <w:u w:val="single"/>
    </w:rPr>
  </w:style>
  <w:style w:type="paragraph" w:styleId="Revision">
    <w:name w:val="Revision"/>
    <w:hidden/>
    <w:uiPriority w:val="99"/>
    <w:semiHidden/>
    <w:rsid w:val="00280746"/>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C0E"/>
    <w:pPr>
      <w:spacing w:after="200" w:line="276" w:lineRule="auto"/>
    </w:pPr>
    <w:rPr>
      <w:rFonts w:eastAsia="Times New Roman" w:cs="Calibri"/>
      <w:sz w:val="22"/>
      <w:szCs w:val="22"/>
    </w:rPr>
  </w:style>
  <w:style w:type="paragraph" w:styleId="Heading1">
    <w:name w:val="heading 1"/>
    <w:basedOn w:val="Normal"/>
    <w:next w:val="Normal"/>
    <w:link w:val="Heading1Char"/>
    <w:uiPriority w:val="99"/>
    <w:qFormat/>
    <w:rsid w:val="00524501"/>
    <w:pPr>
      <w:keepNext/>
      <w:keepLines/>
      <w:numPr>
        <w:numId w:val="1"/>
      </w:numPr>
      <w:spacing w:before="480" w:after="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524501"/>
    <w:pPr>
      <w:keepNext/>
      <w:keepLines/>
      <w:numPr>
        <w:ilvl w:val="1"/>
        <w:numId w:val="1"/>
      </w:numPr>
      <w:spacing w:before="200" w:after="0"/>
      <w:outlineLvl w:val="1"/>
    </w:pPr>
    <w:rPr>
      <w:rFonts w:ascii="Cambria" w:hAnsi="Cambria" w:cs="Cambria"/>
      <w:b/>
      <w:bCs/>
      <w:sz w:val="26"/>
      <w:szCs w:val="26"/>
    </w:rPr>
  </w:style>
  <w:style w:type="paragraph" w:styleId="Heading3">
    <w:name w:val="heading 3"/>
    <w:basedOn w:val="Normal"/>
    <w:next w:val="Normal"/>
    <w:link w:val="Heading3Char"/>
    <w:uiPriority w:val="99"/>
    <w:qFormat/>
    <w:rsid w:val="00524501"/>
    <w:pPr>
      <w:keepNext/>
      <w:keepLines/>
      <w:numPr>
        <w:ilvl w:val="2"/>
        <w:numId w:val="1"/>
      </w:numPr>
      <w:spacing w:before="200" w:after="0"/>
      <w:outlineLvl w:val="2"/>
    </w:pPr>
    <w:rPr>
      <w:rFonts w:ascii="Cambria" w:hAnsi="Cambria" w:cs="Cambria"/>
      <w:b/>
      <w:bCs/>
    </w:rPr>
  </w:style>
  <w:style w:type="paragraph" w:styleId="Heading4">
    <w:name w:val="heading 4"/>
    <w:basedOn w:val="Normal"/>
    <w:next w:val="Normal"/>
    <w:link w:val="Heading4Char"/>
    <w:uiPriority w:val="99"/>
    <w:qFormat/>
    <w:rsid w:val="00524501"/>
    <w:pPr>
      <w:keepNext/>
      <w:keepLines/>
      <w:numPr>
        <w:ilvl w:val="3"/>
        <w:numId w:val="1"/>
      </w:numPr>
      <w:spacing w:before="200" w:after="0"/>
      <w:outlineLvl w:val="3"/>
    </w:pPr>
    <w:rPr>
      <w:rFonts w:ascii="Cambria" w:hAnsi="Cambria" w:cs="Cambria"/>
      <w:b/>
      <w:bCs/>
      <w:i/>
      <w:iCs/>
    </w:rPr>
  </w:style>
  <w:style w:type="paragraph" w:styleId="Heading5">
    <w:name w:val="heading 5"/>
    <w:basedOn w:val="Normal"/>
    <w:next w:val="Normal"/>
    <w:link w:val="Heading5Char"/>
    <w:uiPriority w:val="99"/>
    <w:qFormat/>
    <w:rsid w:val="00524501"/>
    <w:pPr>
      <w:keepNext/>
      <w:keepLines/>
      <w:numPr>
        <w:ilvl w:val="4"/>
        <w:numId w:val="1"/>
      </w:numPr>
      <w:spacing w:before="200" w:after="0"/>
      <w:outlineLvl w:val="4"/>
    </w:pPr>
    <w:rPr>
      <w:rFonts w:ascii="Cambria" w:hAnsi="Cambria" w:cs="Cambria"/>
    </w:rPr>
  </w:style>
  <w:style w:type="paragraph" w:styleId="Heading6">
    <w:name w:val="heading 6"/>
    <w:basedOn w:val="Normal"/>
    <w:next w:val="Normal"/>
    <w:link w:val="Heading6Char"/>
    <w:uiPriority w:val="99"/>
    <w:qFormat/>
    <w:rsid w:val="00524501"/>
    <w:pPr>
      <w:keepNext/>
      <w:keepLines/>
      <w:numPr>
        <w:ilvl w:val="5"/>
        <w:numId w:val="1"/>
      </w:numPr>
      <w:spacing w:before="200" w:after="0"/>
      <w:outlineLvl w:val="5"/>
    </w:pPr>
    <w:rPr>
      <w:rFonts w:ascii="Cambria" w:hAnsi="Cambria" w:cs="Cambria"/>
      <w:i/>
      <w:iCs/>
    </w:rPr>
  </w:style>
  <w:style w:type="paragraph" w:styleId="Heading7">
    <w:name w:val="heading 7"/>
    <w:basedOn w:val="Normal"/>
    <w:next w:val="Normal"/>
    <w:link w:val="Heading7Char"/>
    <w:uiPriority w:val="99"/>
    <w:qFormat/>
    <w:rsid w:val="00524501"/>
    <w:pPr>
      <w:keepNext/>
      <w:keepLines/>
      <w:numPr>
        <w:ilvl w:val="6"/>
        <w:numId w:val="1"/>
      </w:numPr>
      <w:spacing w:before="200" w:after="0"/>
      <w:outlineLvl w:val="6"/>
    </w:pPr>
    <w:rPr>
      <w:rFonts w:ascii="Cambria" w:hAnsi="Cambria" w:cs="Cambria"/>
      <w:i/>
      <w:iCs/>
    </w:rPr>
  </w:style>
  <w:style w:type="paragraph" w:styleId="Heading8">
    <w:name w:val="heading 8"/>
    <w:basedOn w:val="Normal"/>
    <w:next w:val="Normal"/>
    <w:link w:val="Heading8Char"/>
    <w:uiPriority w:val="99"/>
    <w:qFormat/>
    <w:rsid w:val="00524501"/>
    <w:pPr>
      <w:keepNext/>
      <w:keepLines/>
      <w:numPr>
        <w:ilvl w:val="7"/>
        <w:numId w:val="1"/>
      </w:numPr>
      <w:spacing w:before="200" w:after="0"/>
      <w:outlineLvl w:val="7"/>
    </w:pPr>
    <w:rPr>
      <w:rFonts w:ascii="Cambria" w:hAnsi="Cambria" w:cs="Cambria"/>
      <w:sz w:val="20"/>
      <w:szCs w:val="20"/>
    </w:rPr>
  </w:style>
  <w:style w:type="paragraph" w:styleId="Heading9">
    <w:name w:val="heading 9"/>
    <w:basedOn w:val="Normal"/>
    <w:next w:val="Normal"/>
    <w:link w:val="Heading9Char"/>
    <w:uiPriority w:val="99"/>
    <w:qFormat/>
    <w:rsid w:val="00524501"/>
    <w:pPr>
      <w:keepNext/>
      <w:keepLines/>
      <w:numPr>
        <w:ilvl w:val="8"/>
        <w:numId w:val="1"/>
      </w:numPr>
      <w:spacing w:before="200" w:after="0"/>
      <w:outlineLvl w:val="8"/>
    </w:pPr>
    <w:rPr>
      <w:rFonts w:ascii="Cambria" w:hAnsi="Cambria" w:cs="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24501"/>
    <w:rPr>
      <w:rFonts w:ascii="Cambria" w:eastAsia="Times New Roman" w:hAnsi="Cambria" w:cs="Cambria"/>
      <w:b/>
      <w:bCs/>
      <w:sz w:val="28"/>
      <w:szCs w:val="28"/>
    </w:rPr>
  </w:style>
  <w:style w:type="character" w:customStyle="1" w:styleId="Heading2Char">
    <w:name w:val="Heading 2 Char"/>
    <w:link w:val="Heading2"/>
    <w:uiPriority w:val="99"/>
    <w:rsid w:val="00524501"/>
    <w:rPr>
      <w:rFonts w:ascii="Cambria" w:eastAsia="Times New Roman" w:hAnsi="Cambria" w:cs="Cambria"/>
      <w:b/>
      <w:bCs/>
      <w:sz w:val="26"/>
      <w:szCs w:val="26"/>
    </w:rPr>
  </w:style>
  <w:style w:type="character" w:customStyle="1" w:styleId="Heading3Char">
    <w:name w:val="Heading 3 Char"/>
    <w:link w:val="Heading3"/>
    <w:uiPriority w:val="99"/>
    <w:rsid w:val="00524501"/>
    <w:rPr>
      <w:rFonts w:ascii="Cambria" w:eastAsia="Times New Roman" w:hAnsi="Cambria" w:cs="Cambria"/>
      <w:b/>
      <w:bCs/>
      <w:sz w:val="22"/>
      <w:szCs w:val="22"/>
    </w:rPr>
  </w:style>
  <w:style w:type="character" w:customStyle="1" w:styleId="Heading4Char">
    <w:name w:val="Heading 4 Char"/>
    <w:link w:val="Heading4"/>
    <w:uiPriority w:val="99"/>
    <w:rsid w:val="00524501"/>
    <w:rPr>
      <w:rFonts w:ascii="Cambria" w:eastAsia="Times New Roman" w:hAnsi="Cambria" w:cs="Cambria"/>
      <w:b/>
      <w:bCs/>
      <w:i/>
      <w:iCs/>
      <w:sz w:val="22"/>
      <w:szCs w:val="22"/>
    </w:rPr>
  </w:style>
  <w:style w:type="character" w:customStyle="1" w:styleId="Heading5Char">
    <w:name w:val="Heading 5 Char"/>
    <w:link w:val="Heading5"/>
    <w:uiPriority w:val="99"/>
    <w:rsid w:val="00524501"/>
    <w:rPr>
      <w:rFonts w:ascii="Cambria" w:eastAsia="Times New Roman" w:hAnsi="Cambria" w:cs="Cambria"/>
      <w:sz w:val="22"/>
      <w:szCs w:val="22"/>
    </w:rPr>
  </w:style>
  <w:style w:type="character" w:customStyle="1" w:styleId="Heading6Char">
    <w:name w:val="Heading 6 Char"/>
    <w:link w:val="Heading6"/>
    <w:uiPriority w:val="99"/>
    <w:rsid w:val="00524501"/>
    <w:rPr>
      <w:rFonts w:ascii="Cambria" w:eastAsia="Times New Roman" w:hAnsi="Cambria" w:cs="Cambria"/>
      <w:i/>
      <w:iCs/>
      <w:sz w:val="22"/>
      <w:szCs w:val="22"/>
    </w:rPr>
  </w:style>
  <w:style w:type="character" w:customStyle="1" w:styleId="Heading7Char">
    <w:name w:val="Heading 7 Char"/>
    <w:link w:val="Heading7"/>
    <w:uiPriority w:val="99"/>
    <w:rsid w:val="00524501"/>
    <w:rPr>
      <w:rFonts w:ascii="Cambria" w:eastAsia="Times New Roman" w:hAnsi="Cambria" w:cs="Cambria"/>
      <w:i/>
      <w:iCs/>
      <w:sz w:val="22"/>
      <w:szCs w:val="22"/>
    </w:rPr>
  </w:style>
  <w:style w:type="character" w:customStyle="1" w:styleId="Heading8Char">
    <w:name w:val="Heading 8 Char"/>
    <w:link w:val="Heading8"/>
    <w:uiPriority w:val="99"/>
    <w:rsid w:val="00524501"/>
    <w:rPr>
      <w:rFonts w:ascii="Cambria" w:eastAsia="Times New Roman" w:hAnsi="Cambria" w:cs="Cambria"/>
    </w:rPr>
  </w:style>
  <w:style w:type="character" w:customStyle="1" w:styleId="Heading9Char">
    <w:name w:val="Heading 9 Char"/>
    <w:link w:val="Heading9"/>
    <w:uiPriority w:val="99"/>
    <w:rsid w:val="00524501"/>
    <w:rPr>
      <w:rFonts w:ascii="Cambria" w:eastAsia="Times New Roman" w:hAnsi="Cambria" w:cs="Cambria"/>
      <w:i/>
      <w:iCs/>
    </w:rPr>
  </w:style>
  <w:style w:type="paragraph" w:styleId="Header">
    <w:name w:val="header"/>
    <w:basedOn w:val="Normal"/>
    <w:link w:val="HeaderChar"/>
    <w:rsid w:val="00524501"/>
    <w:pPr>
      <w:tabs>
        <w:tab w:val="center" w:pos="4680"/>
        <w:tab w:val="right" w:pos="9360"/>
      </w:tabs>
      <w:spacing w:after="0" w:line="240" w:lineRule="auto"/>
    </w:pPr>
  </w:style>
  <w:style w:type="character" w:customStyle="1" w:styleId="HeaderChar">
    <w:name w:val="Header Char"/>
    <w:link w:val="Header"/>
    <w:rsid w:val="00524501"/>
    <w:rPr>
      <w:rFonts w:ascii="Calibri" w:eastAsia="Times New Roman" w:hAnsi="Calibri" w:cs="Calibri"/>
    </w:rPr>
  </w:style>
  <w:style w:type="paragraph" w:styleId="ListParagraph">
    <w:name w:val="List Paragraph"/>
    <w:basedOn w:val="Normal"/>
    <w:uiPriority w:val="34"/>
    <w:qFormat/>
    <w:rsid w:val="00524501"/>
    <w:pPr>
      <w:ind w:left="720"/>
      <w:contextualSpacing/>
    </w:pPr>
  </w:style>
  <w:style w:type="paragraph" w:styleId="Footer">
    <w:name w:val="footer"/>
    <w:basedOn w:val="Normal"/>
    <w:link w:val="FooterChar"/>
    <w:uiPriority w:val="99"/>
    <w:unhideWhenUsed/>
    <w:rsid w:val="007E7C0E"/>
    <w:pPr>
      <w:tabs>
        <w:tab w:val="center" w:pos="4680"/>
        <w:tab w:val="right" w:pos="9360"/>
      </w:tabs>
    </w:pPr>
  </w:style>
  <w:style w:type="character" w:customStyle="1" w:styleId="FooterChar">
    <w:name w:val="Footer Char"/>
    <w:link w:val="Footer"/>
    <w:uiPriority w:val="99"/>
    <w:rsid w:val="007E7C0E"/>
    <w:rPr>
      <w:rFonts w:eastAsia="Times New Roman" w:cs="Calibri"/>
      <w:sz w:val="22"/>
      <w:szCs w:val="22"/>
    </w:rPr>
  </w:style>
  <w:style w:type="paragraph" w:styleId="BalloonText">
    <w:name w:val="Balloon Text"/>
    <w:basedOn w:val="Normal"/>
    <w:link w:val="BalloonTextChar"/>
    <w:uiPriority w:val="99"/>
    <w:semiHidden/>
    <w:unhideWhenUsed/>
    <w:rsid w:val="007E7C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7C0E"/>
    <w:rPr>
      <w:rFonts w:ascii="Tahoma" w:eastAsia="Times New Roman" w:hAnsi="Tahoma" w:cs="Tahoma"/>
      <w:sz w:val="16"/>
      <w:szCs w:val="16"/>
    </w:rPr>
  </w:style>
  <w:style w:type="paragraph" w:styleId="Title">
    <w:name w:val="Title"/>
    <w:basedOn w:val="Normal"/>
    <w:next w:val="Normal"/>
    <w:link w:val="TitleChar"/>
    <w:uiPriority w:val="10"/>
    <w:qFormat/>
    <w:rsid w:val="007E7C0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rsid w:val="007E7C0E"/>
    <w:rPr>
      <w:rFonts w:ascii="Cambria" w:eastAsia="Times New Roman" w:hAnsi="Cambria" w:cs="Times New Roman"/>
      <w:b/>
      <w:bCs/>
      <w:kern w:val="28"/>
      <w:sz w:val="32"/>
      <w:szCs w:val="32"/>
    </w:rPr>
  </w:style>
  <w:style w:type="paragraph" w:customStyle="1" w:styleId="Default">
    <w:name w:val="Default"/>
    <w:rsid w:val="00FB322A"/>
    <w:pPr>
      <w:autoSpaceDE w:val="0"/>
      <w:autoSpaceDN w:val="0"/>
      <w:adjustRightInd w:val="0"/>
    </w:pPr>
    <w:rPr>
      <w:rFonts w:ascii="Helvetica 55 Roman" w:hAnsi="Helvetica 55 Roman" w:cs="Helvetica 55 Roman"/>
      <w:color w:val="000000"/>
      <w:sz w:val="24"/>
      <w:szCs w:val="24"/>
    </w:rPr>
  </w:style>
  <w:style w:type="character" w:customStyle="1" w:styleId="CM5">
    <w:name w:val="CM5"/>
    <w:uiPriority w:val="99"/>
    <w:rsid w:val="00FB322A"/>
    <w:rPr>
      <w:rFonts w:cs="Helvetica 55 Roman"/>
      <w:color w:val="000000"/>
      <w:sz w:val="20"/>
      <w:szCs w:val="20"/>
    </w:rPr>
  </w:style>
  <w:style w:type="paragraph" w:styleId="NoSpacing">
    <w:name w:val="No Spacing"/>
    <w:uiPriority w:val="1"/>
    <w:qFormat/>
    <w:rsid w:val="002F5B9A"/>
    <w:rPr>
      <w:rFonts w:eastAsia="Times New Roman" w:cs="Calibri"/>
      <w:sz w:val="22"/>
      <w:szCs w:val="22"/>
    </w:rPr>
  </w:style>
  <w:style w:type="character" w:styleId="Hyperlink">
    <w:name w:val="Hyperlink"/>
    <w:basedOn w:val="DefaultParagraphFont"/>
    <w:uiPriority w:val="99"/>
    <w:unhideWhenUsed/>
    <w:rsid w:val="00BD3A54"/>
    <w:rPr>
      <w:color w:val="0000FF" w:themeColor="hyperlink"/>
      <w:u w:val="single"/>
    </w:rPr>
  </w:style>
  <w:style w:type="paragraph" w:styleId="Revision">
    <w:name w:val="Revision"/>
    <w:hidden/>
    <w:uiPriority w:val="99"/>
    <w:semiHidden/>
    <w:rsid w:val="00280746"/>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146091">
      <w:bodyDiv w:val="1"/>
      <w:marLeft w:val="0"/>
      <w:marRight w:val="0"/>
      <w:marTop w:val="0"/>
      <w:marBottom w:val="0"/>
      <w:divBdr>
        <w:top w:val="none" w:sz="0" w:space="0" w:color="auto"/>
        <w:left w:val="none" w:sz="0" w:space="0" w:color="auto"/>
        <w:bottom w:val="none" w:sz="0" w:space="0" w:color="auto"/>
        <w:right w:val="none" w:sz="0" w:space="0" w:color="auto"/>
      </w:divBdr>
    </w:div>
    <w:div w:id="1273590078">
      <w:bodyDiv w:val="1"/>
      <w:marLeft w:val="0"/>
      <w:marRight w:val="0"/>
      <w:marTop w:val="0"/>
      <w:marBottom w:val="0"/>
      <w:divBdr>
        <w:top w:val="none" w:sz="0" w:space="0" w:color="auto"/>
        <w:left w:val="none" w:sz="0" w:space="0" w:color="auto"/>
        <w:bottom w:val="none" w:sz="0" w:space="0" w:color="auto"/>
        <w:right w:val="none" w:sz="0" w:space="0" w:color="auto"/>
      </w:divBdr>
    </w:div>
    <w:div w:id="1409113637">
      <w:bodyDiv w:val="1"/>
      <w:marLeft w:val="0"/>
      <w:marRight w:val="0"/>
      <w:marTop w:val="0"/>
      <w:marBottom w:val="0"/>
      <w:divBdr>
        <w:top w:val="none" w:sz="0" w:space="0" w:color="auto"/>
        <w:left w:val="none" w:sz="0" w:space="0" w:color="auto"/>
        <w:bottom w:val="none" w:sz="0" w:space="0" w:color="auto"/>
        <w:right w:val="none" w:sz="0" w:space="0" w:color="auto"/>
      </w:divBdr>
    </w:div>
    <w:div w:id="1639451905">
      <w:bodyDiv w:val="1"/>
      <w:marLeft w:val="0"/>
      <w:marRight w:val="0"/>
      <w:marTop w:val="0"/>
      <w:marBottom w:val="0"/>
      <w:divBdr>
        <w:top w:val="none" w:sz="0" w:space="0" w:color="auto"/>
        <w:left w:val="none" w:sz="0" w:space="0" w:color="auto"/>
        <w:bottom w:val="none" w:sz="0" w:space="0" w:color="auto"/>
        <w:right w:val="none" w:sz="0" w:space="0" w:color="auto"/>
      </w:divBdr>
    </w:div>
    <w:div w:id="1885092352">
      <w:bodyDiv w:val="1"/>
      <w:marLeft w:val="0"/>
      <w:marRight w:val="0"/>
      <w:marTop w:val="0"/>
      <w:marBottom w:val="0"/>
      <w:divBdr>
        <w:top w:val="none" w:sz="0" w:space="0" w:color="auto"/>
        <w:left w:val="none" w:sz="0" w:space="0" w:color="auto"/>
        <w:bottom w:val="none" w:sz="0" w:space="0" w:color="auto"/>
        <w:right w:val="none" w:sz="0" w:space="0" w:color="auto"/>
      </w:divBdr>
    </w:div>
    <w:div w:id="204756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1244B-24AC-4E48-B5D6-624979DA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9 10 15 - IT &amp; Reporting Committee Meeting Minutes</vt:lpstr>
    </vt:vector>
  </TitlesOfParts>
  <Company>New York Hospital Queens</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10 15 - IT &amp; Reporting Committee Meeting Minutes</dc:title>
  <dc:creator>Coleen Dunley</dc:creator>
  <cp:lastModifiedBy>Sadia Choudhury</cp:lastModifiedBy>
  <cp:revision>2</cp:revision>
  <cp:lastPrinted>2015-09-23T12:12:00Z</cp:lastPrinted>
  <dcterms:created xsi:type="dcterms:W3CDTF">2016-08-08T14:00:00Z</dcterms:created>
  <dcterms:modified xsi:type="dcterms:W3CDTF">2016-08-08T14:00:00Z</dcterms:modified>
</cp:coreProperties>
</file>